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F0A" w:rsidRDefault="00FC2F0A" w:rsidP="00FC2F0A">
      <w:pPr>
        <w:spacing w:after="0" w:line="360" w:lineRule="auto"/>
        <w:jc w:val="center"/>
        <w:rPr>
          <w:rFonts w:ascii="Times New Roman" w:hAnsi="Times New Roman"/>
          <w:b/>
          <w:sz w:val="28"/>
          <w:szCs w:val="28"/>
        </w:rPr>
      </w:pPr>
      <w:r w:rsidRPr="00035260">
        <w:rPr>
          <w:rFonts w:ascii="Times New Roman" w:hAnsi="Times New Roman"/>
          <w:b/>
          <w:sz w:val="28"/>
          <w:szCs w:val="28"/>
          <w:lang w:val="es-ES_tradnl"/>
        </w:rPr>
        <w:t xml:space="preserve">O’ZBEKISTON </w:t>
      </w:r>
      <w:r>
        <w:rPr>
          <w:rFonts w:ascii="Times New Roman" w:hAnsi="Times New Roman"/>
          <w:b/>
          <w:sz w:val="28"/>
          <w:szCs w:val="28"/>
        </w:rPr>
        <w:t xml:space="preserve"> </w:t>
      </w:r>
      <w:r w:rsidRPr="00035260">
        <w:rPr>
          <w:rFonts w:ascii="Times New Roman" w:hAnsi="Times New Roman"/>
          <w:b/>
          <w:sz w:val="28"/>
          <w:szCs w:val="28"/>
          <w:lang w:val="es-ES_tradnl"/>
        </w:rPr>
        <w:t>RESPUBLIKASI</w:t>
      </w:r>
    </w:p>
    <w:p w:rsidR="00FC2F0A" w:rsidRPr="00035260" w:rsidRDefault="00FC2F0A" w:rsidP="00FC2F0A">
      <w:pPr>
        <w:spacing w:after="0" w:line="360" w:lineRule="auto"/>
        <w:jc w:val="center"/>
        <w:rPr>
          <w:rFonts w:ascii="Times New Roman" w:hAnsi="Times New Roman"/>
          <w:b/>
          <w:sz w:val="28"/>
          <w:szCs w:val="28"/>
          <w:lang w:val="es-ES_tradnl"/>
        </w:rPr>
      </w:pPr>
      <w:r>
        <w:rPr>
          <w:rFonts w:ascii="Times New Roman" w:hAnsi="Times New Roman"/>
          <w:b/>
          <w:sz w:val="28"/>
          <w:szCs w:val="28"/>
          <w:lang w:val="es-ES_tradnl"/>
        </w:rPr>
        <w:t xml:space="preserve"> </w:t>
      </w:r>
      <w:r w:rsidRPr="00035260">
        <w:rPr>
          <w:rFonts w:ascii="Times New Roman" w:hAnsi="Times New Roman"/>
          <w:b/>
          <w:sz w:val="28"/>
          <w:szCs w:val="28"/>
          <w:lang w:val="es-ES_tradnl"/>
        </w:rPr>
        <w:t xml:space="preserve">OLIY </w:t>
      </w:r>
      <w:r>
        <w:rPr>
          <w:rFonts w:ascii="Times New Roman" w:hAnsi="Times New Roman"/>
          <w:b/>
          <w:sz w:val="28"/>
          <w:szCs w:val="28"/>
        </w:rPr>
        <w:t xml:space="preserve"> </w:t>
      </w:r>
      <w:r w:rsidRPr="00035260">
        <w:rPr>
          <w:rFonts w:ascii="Times New Roman" w:hAnsi="Times New Roman"/>
          <w:b/>
          <w:sz w:val="28"/>
          <w:szCs w:val="28"/>
          <w:lang w:val="es-ES_tradnl"/>
        </w:rPr>
        <w:t xml:space="preserve">VA </w:t>
      </w:r>
      <w:r>
        <w:rPr>
          <w:rFonts w:ascii="Times New Roman" w:hAnsi="Times New Roman"/>
          <w:b/>
          <w:sz w:val="28"/>
          <w:szCs w:val="28"/>
        </w:rPr>
        <w:t xml:space="preserve"> </w:t>
      </w:r>
      <w:r w:rsidRPr="00035260">
        <w:rPr>
          <w:rFonts w:ascii="Times New Roman" w:hAnsi="Times New Roman"/>
          <w:b/>
          <w:sz w:val="28"/>
          <w:szCs w:val="28"/>
          <w:lang w:val="es-ES_tradnl"/>
        </w:rPr>
        <w:t>O’RTA-MAXSUS TA’LIM VAZIRLIGI</w:t>
      </w:r>
    </w:p>
    <w:p w:rsidR="00FC2F0A" w:rsidRPr="00035260" w:rsidRDefault="00FC2F0A" w:rsidP="00FC2F0A">
      <w:pPr>
        <w:spacing w:after="0" w:line="360" w:lineRule="auto"/>
        <w:jc w:val="center"/>
        <w:rPr>
          <w:rFonts w:ascii="Times New Roman" w:hAnsi="Times New Roman"/>
          <w:b/>
          <w:sz w:val="2"/>
          <w:szCs w:val="16"/>
          <w:lang w:val="es-ES_tradnl"/>
        </w:rPr>
      </w:pPr>
    </w:p>
    <w:p w:rsidR="00FC2F0A" w:rsidRDefault="00FC2F0A" w:rsidP="00FC2F0A">
      <w:pPr>
        <w:spacing w:after="0" w:line="360" w:lineRule="auto"/>
        <w:jc w:val="center"/>
        <w:rPr>
          <w:rFonts w:ascii="Times New Roman" w:hAnsi="Times New Roman"/>
          <w:b/>
          <w:sz w:val="28"/>
          <w:szCs w:val="28"/>
        </w:rPr>
      </w:pPr>
    </w:p>
    <w:p w:rsidR="00FC2F0A" w:rsidRPr="00035260" w:rsidRDefault="00FC2F0A" w:rsidP="00FC2F0A">
      <w:pPr>
        <w:spacing w:after="0" w:line="360" w:lineRule="auto"/>
        <w:jc w:val="center"/>
        <w:rPr>
          <w:rFonts w:ascii="Times New Roman" w:hAnsi="Times New Roman"/>
          <w:b/>
          <w:sz w:val="28"/>
          <w:szCs w:val="28"/>
          <w:lang w:val="fr-FR"/>
        </w:rPr>
      </w:pPr>
      <w:r w:rsidRPr="00035260">
        <w:rPr>
          <w:rFonts w:ascii="Times New Roman" w:hAnsi="Times New Roman"/>
          <w:b/>
          <w:sz w:val="28"/>
          <w:szCs w:val="28"/>
          <w:lang w:val="fr-FR"/>
        </w:rPr>
        <w:t>SAMARQAND DAVLAT CHET TILLAR INSTITUTI</w:t>
      </w:r>
    </w:p>
    <w:p w:rsidR="00FC2F0A" w:rsidRPr="00035260" w:rsidRDefault="00FC2F0A" w:rsidP="00FC2F0A">
      <w:pPr>
        <w:spacing w:after="0" w:line="360" w:lineRule="auto"/>
        <w:jc w:val="center"/>
        <w:rPr>
          <w:rFonts w:ascii="Times New Roman" w:hAnsi="Times New Roman"/>
          <w:b/>
          <w:sz w:val="2"/>
          <w:szCs w:val="28"/>
          <w:lang w:val="fr-FR"/>
        </w:rPr>
      </w:pPr>
    </w:p>
    <w:p w:rsidR="00FC2F0A" w:rsidRPr="00FC2F0A" w:rsidRDefault="00FC2F0A" w:rsidP="00FC2F0A">
      <w:pPr>
        <w:spacing w:after="0" w:line="360" w:lineRule="auto"/>
        <w:jc w:val="center"/>
        <w:rPr>
          <w:rFonts w:ascii="Times New Roman" w:hAnsi="Times New Roman"/>
          <w:b/>
          <w:sz w:val="28"/>
          <w:szCs w:val="28"/>
          <w:lang w:val="fr-FR"/>
        </w:rPr>
      </w:pPr>
    </w:p>
    <w:p w:rsidR="00FC2F0A" w:rsidRPr="00035260" w:rsidRDefault="00FC2F0A" w:rsidP="00FC2F0A">
      <w:pPr>
        <w:spacing w:after="0" w:line="360" w:lineRule="auto"/>
        <w:jc w:val="center"/>
        <w:rPr>
          <w:rFonts w:ascii="Times New Roman" w:hAnsi="Times New Roman"/>
          <w:b/>
          <w:sz w:val="28"/>
          <w:szCs w:val="28"/>
          <w:lang w:val="fr-FR"/>
        </w:rPr>
      </w:pPr>
      <w:r>
        <w:rPr>
          <w:b/>
          <w:noProof/>
          <w:lang w:eastAsia="ru-RU"/>
        </w:rPr>
        <w:drawing>
          <wp:anchor distT="0" distB="0" distL="114300" distR="114300" simplePos="0" relativeHeight="251660288" behindDoc="1" locked="0" layoutInCell="1" allowOverlap="1">
            <wp:simplePos x="0" y="0"/>
            <wp:positionH relativeFrom="column">
              <wp:posOffset>1952498</wp:posOffset>
            </wp:positionH>
            <wp:positionV relativeFrom="paragraph">
              <wp:posOffset>432308</wp:posOffset>
            </wp:positionV>
            <wp:extent cx="1817918" cy="1847618"/>
            <wp:effectExtent l="209550" t="190500" r="182332" b="152632"/>
            <wp:wrapNone/>
            <wp:docPr id="199"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salim\Documents\Scan0003.jpg"/>
                    <pic:cNvPicPr>
                      <a:picLocks noChangeAspect="1" noChangeArrowheads="1"/>
                    </pic:cNvPicPr>
                  </pic:nvPicPr>
                  <pic:blipFill>
                    <a:blip r:embed="rId7">
                      <a:lum bright="-40000" contrast="40000"/>
                    </a:blip>
                    <a:srcRect l="37447" t="23797" r="37695" b="58258"/>
                    <a:stretch>
                      <a:fillRect/>
                    </a:stretch>
                  </pic:blipFill>
                  <pic:spPr bwMode="auto">
                    <a:xfrm>
                      <a:off x="0" y="0"/>
                      <a:ext cx="1817918" cy="1847618"/>
                    </a:xfrm>
                    <a:prstGeom prst="ellipse">
                      <a:avLst/>
                    </a:prstGeom>
                    <a:ln w="190500" cap="rnd">
                      <a:solidFill>
                        <a:srgbClr val="C8C6BD"/>
                      </a:solidFill>
                      <a:prstDash val="solid"/>
                    </a:ln>
                    <a:effectLst>
                      <a:outerShdw blurRad="127000" algn="bl" rotWithShape="0">
                        <a:srgbClr val="000000"/>
                      </a:outerShdw>
                    </a:effectLst>
                    <a:scene3d>
                      <a:camera prst="perspectiveFront" fov="5400000"/>
                      <a:lightRig rig="threePt" dir="t">
                        <a:rot lat="0" lon="0" rev="19200000"/>
                      </a:lightRig>
                    </a:scene3d>
                    <a:sp3d extrusionH="25400">
                      <a:bevelT w="304800" h="152400" prst="hardEdge"/>
                      <a:extrusionClr>
                        <a:srgbClr val="000000"/>
                      </a:extrusionClr>
                    </a:sp3d>
                  </pic:spPr>
                </pic:pic>
              </a:graphicData>
            </a:graphic>
          </wp:anchor>
        </w:drawing>
      </w:r>
      <w:r w:rsidRPr="00035260">
        <w:rPr>
          <w:rFonts w:ascii="Times New Roman" w:hAnsi="Times New Roman"/>
          <w:b/>
          <w:sz w:val="28"/>
          <w:szCs w:val="28"/>
          <w:lang w:val="fr-FR"/>
        </w:rPr>
        <w:t>ROMAN-GERMAN FILOLOGIYASI FAKULTETI</w:t>
      </w:r>
    </w:p>
    <w:p w:rsidR="00FC2F0A" w:rsidRPr="004B03EC" w:rsidRDefault="00FC2F0A" w:rsidP="00FC2F0A">
      <w:pPr>
        <w:spacing w:after="0" w:line="360" w:lineRule="auto"/>
        <w:jc w:val="both"/>
        <w:rPr>
          <w:rFonts w:ascii="Times New Roman" w:hAnsi="Times New Roman"/>
          <w:sz w:val="28"/>
          <w:szCs w:val="28"/>
          <w:lang w:val="fr-FR"/>
        </w:rPr>
      </w:pPr>
    </w:p>
    <w:p w:rsidR="00FC2F0A" w:rsidRPr="004B03EC" w:rsidRDefault="00FC2F0A" w:rsidP="00FC2F0A">
      <w:pPr>
        <w:spacing w:after="0" w:line="360" w:lineRule="auto"/>
        <w:jc w:val="both"/>
        <w:rPr>
          <w:rFonts w:ascii="Times New Roman" w:hAnsi="Times New Roman"/>
          <w:sz w:val="28"/>
          <w:szCs w:val="28"/>
          <w:lang w:val="fr-FR"/>
        </w:rPr>
      </w:pPr>
    </w:p>
    <w:p w:rsidR="00FC2F0A" w:rsidRPr="004B03EC" w:rsidRDefault="00FC2F0A" w:rsidP="00FC2F0A">
      <w:pPr>
        <w:spacing w:after="0" w:line="360" w:lineRule="auto"/>
        <w:jc w:val="both"/>
        <w:rPr>
          <w:rFonts w:ascii="Times New Roman" w:hAnsi="Times New Roman"/>
          <w:sz w:val="28"/>
          <w:szCs w:val="28"/>
          <w:lang w:val="fr-FR"/>
        </w:rPr>
      </w:pPr>
    </w:p>
    <w:p w:rsidR="00FC2F0A" w:rsidRPr="004B03EC" w:rsidRDefault="00FC2F0A" w:rsidP="00FC2F0A">
      <w:pPr>
        <w:spacing w:after="0" w:line="360" w:lineRule="auto"/>
        <w:jc w:val="both"/>
        <w:rPr>
          <w:rFonts w:ascii="Times New Roman" w:hAnsi="Times New Roman"/>
          <w:sz w:val="28"/>
          <w:szCs w:val="28"/>
          <w:lang w:val="fr-FR"/>
        </w:rPr>
      </w:pPr>
    </w:p>
    <w:p w:rsidR="00FC2F0A" w:rsidRDefault="00FC2F0A" w:rsidP="00FC2F0A">
      <w:pPr>
        <w:spacing w:after="0" w:line="360" w:lineRule="auto"/>
        <w:jc w:val="both"/>
        <w:rPr>
          <w:rFonts w:ascii="Times New Roman" w:hAnsi="Times New Roman"/>
          <w:sz w:val="28"/>
          <w:szCs w:val="28"/>
          <w:lang w:val="fr-FR"/>
        </w:rPr>
      </w:pPr>
    </w:p>
    <w:p w:rsidR="00FC2F0A" w:rsidRDefault="00FC2F0A" w:rsidP="00FC2F0A">
      <w:pPr>
        <w:spacing w:after="0" w:line="360" w:lineRule="auto"/>
        <w:jc w:val="both"/>
        <w:rPr>
          <w:rFonts w:ascii="Times New Roman" w:hAnsi="Times New Roman"/>
          <w:sz w:val="28"/>
          <w:szCs w:val="28"/>
          <w:lang w:val="fr-FR"/>
        </w:rPr>
      </w:pPr>
    </w:p>
    <w:p w:rsidR="00FC2F0A" w:rsidRPr="004B03EC" w:rsidRDefault="00FC2F0A" w:rsidP="00FC2F0A">
      <w:pPr>
        <w:spacing w:after="0" w:line="360" w:lineRule="auto"/>
        <w:jc w:val="both"/>
        <w:rPr>
          <w:rFonts w:ascii="Times New Roman" w:hAnsi="Times New Roman"/>
          <w:sz w:val="28"/>
          <w:szCs w:val="28"/>
          <w:lang w:val="fr-FR"/>
        </w:rPr>
      </w:pPr>
    </w:p>
    <w:p w:rsidR="00FC2F0A" w:rsidRPr="000D5897" w:rsidRDefault="00FC2F0A" w:rsidP="00FC2F0A">
      <w:pPr>
        <w:spacing w:after="0" w:line="360" w:lineRule="auto"/>
        <w:jc w:val="center"/>
        <w:rPr>
          <w:rFonts w:ascii="Times New Roman" w:hAnsi="Times New Roman"/>
          <w:b/>
          <w:bCs/>
          <w:sz w:val="28"/>
          <w:szCs w:val="28"/>
          <w:lang w:val="es-ES_tradnl"/>
        </w:rPr>
      </w:pPr>
      <w:r w:rsidRPr="008D7DC7">
        <w:rPr>
          <w:rFonts w:ascii="Times New Roman" w:hAnsi="Times New Roman"/>
          <w:b/>
          <w:bCs/>
          <w:sz w:val="28"/>
          <w:szCs w:val="28"/>
          <w:lang w:val="fr-FR"/>
        </w:rPr>
        <w:t>FRANSUZ  TILI  FONETIKASI  VA  GRAMMATIKASI  KAFEDRASI</w:t>
      </w:r>
    </w:p>
    <w:p w:rsidR="00FC2F0A" w:rsidRPr="00FC2F0A" w:rsidRDefault="00FC2F0A" w:rsidP="00FC2F0A">
      <w:pPr>
        <w:spacing w:after="0" w:line="360" w:lineRule="auto"/>
        <w:jc w:val="center"/>
        <w:rPr>
          <w:rFonts w:ascii="Times New Roman" w:hAnsi="Times New Roman"/>
          <w:b/>
          <w:bCs/>
          <w:sz w:val="28"/>
          <w:szCs w:val="28"/>
          <w:lang w:val="en-US"/>
        </w:rPr>
      </w:pPr>
      <w:r w:rsidRPr="00FC2F0A">
        <w:rPr>
          <w:rFonts w:ascii="Times New Roman" w:hAnsi="Times New Roman"/>
          <w:b/>
          <w:bCs/>
          <w:sz w:val="28"/>
          <w:szCs w:val="28"/>
          <w:lang w:val="en-US"/>
        </w:rPr>
        <w:t>FAYZULLAEVA  GULBADAN</w:t>
      </w:r>
    </w:p>
    <w:p w:rsidR="00FC2F0A" w:rsidRDefault="00FC2F0A" w:rsidP="00FC2F0A">
      <w:pPr>
        <w:spacing w:after="0" w:line="360" w:lineRule="auto"/>
        <w:jc w:val="center"/>
        <w:rPr>
          <w:rFonts w:ascii="Times New Roman" w:hAnsi="Times New Roman"/>
          <w:b/>
          <w:bCs/>
          <w:sz w:val="28"/>
          <w:szCs w:val="28"/>
          <w:lang w:val="en-US"/>
        </w:rPr>
      </w:pPr>
    </w:p>
    <w:p w:rsidR="00FC2F0A" w:rsidRDefault="00FC2F0A" w:rsidP="00FC2F0A">
      <w:pPr>
        <w:spacing w:after="0" w:line="360" w:lineRule="auto"/>
        <w:jc w:val="center"/>
        <w:rPr>
          <w:rFonts w:ascii="Times New Roman" w:hAnsi="Times New Roman"/>
          <w:b/>
          <w:bCs/>
          <w:sz w:val="28"/>
          <w:szCs w:val="28"/>
          <w:lang w:val="en-US"/>
        </w:rPr>
      </w:pPr>
    </w:p>
    <w:p w:rsidR="00FC2F0A" w:rsidRPr="00E577EB" w:rsidRDefault="00E577EB" w:rsidP="00FC2F0A">
      <w:pPr>
        <w:spacing w:after="0" w:line="360" w:lineRule="auto"/>
        <w:jc w:val="center"/>
        <w:rPr>
          <w:rFonts w:ascii="Times New Roman" w:hAnsi="Times New Roman"/>
          <w:b/>
          <w:bCs/>
          <w:sz w:val="72"/>
          <w:szCs w:val="72"/>
          <w:lang w:val="en-US"/>
        </w:rPr>
      </w:pPr>
      <w:r w:rsidRPr="00E577EB">
        <w:rPr>
          <w:rFonts w:ascii="Times New Roman" w:hAnsi="Times New Roman"/>
          <w:b/>
          <w:bCs/>
          <w:sz w:val="72"/>
          <w:szCs w:val="72"/>
          <w:lang w:val="en-US"/>
        </w:rPr>
        <w:t xml:space="preserve">R E F E R A T </w:t>
      </w:r>
    </w:p>
    <w:p w:rsidR="00FC2F0A" w:rsidRPr="008D7DC7" w:rsidRDefault="00FC2F0A" w:rsidP="00FC2F0A">
      <w:pPr>
        <w:spacing w:after="0" w:line="360" w:lineRule="auto"/>
        <w:jc w:val="center"/>
        <w:rPr>
          <w:rFonts w:ascii="Times New Roman" w:hAnsi="Times New Roman"/>
          <w:b/>
          <w:bCs/>
          <w:sz w:val="28"/>
          <w:szCs w:val="28"/>
          <w:lang w:val="en-US"/>
        </w:rPr>
      </w:pPr>
    </w:p>
    <w:p w:rsidR="00FC2F0A" w:rsidRDefault="00FC2F0A" w:rsidP="00FC2F0A">
      <w:pPr>
        <w:tabs>
          <w:tab w:val="left" w:pos="1040"/>
        </w:tabs>
        <w:spacing w:after="0" w:line="360" w:lineRule="auto"/>
        <w:jc w:val="center"/>
        <w:rPr>
          <w:rFonts w:ascii="Times New Roman" w:hAnsi="Times New Roman"/>
          <w:b/>
          <w:sz w:val="28"/>
          <w:szCs w:val="28"/>
          <w:lang w:val="en-US"/>
        </w:rPr>
      </w:pPr>
      <w:r>
        <w:rPr>
          <w:rFonts w:ascii="Times New Roman" w:hAnsi="Times New Roman"/>
          <w:b/>
          <w:sz w:val="28"/>
          <w:szCs w:val="28"/>
          <w:lang w:val="en-US"/>
        </w:rPr>
        <w:t xml:space="preserve"> </w:t>
      </w:r>
      <w:r>
        <w:rPr>
          <w:rFonts w:ascii="Times New Roman" w:hAnsi="Times New Roman"/>
          <w:b/>
          <w:sz w:val="28"/>
          <w:szCs w:val="28"/>
          <w:lang w:val="uz-Cyrl-UZ"/>
        </w:rPr>
        <w:t>ATOQLI  OTLAR  IS</w:t>
      </w:r>
      <w:r w:rsidRPr="00E31E4B">
        <w:rPr>
          <w:rFonts w:ascii="Times New Roman" w:hAnsi="Times New Roman"/>
          <w:b/>
          <w:sz w:val="28"/>
          <w:szCs w:val="28"/>
          <w:lang w:val="uz-Cyrl-UZ"/>
        </w:rPr>
        <w:t>H</w:t>
      </w:r>
      <w:r>
        <w:rPr>
          <w:rFonts w:ascii="Times New Roman" w:hAnsi="Times New Roman"/>
          <w:b/>
          <w:sz w:val="28"/>
          <w:szCs w:val="28"/>
          <w:lang w:val="uz-Cyrl-UZ"/>
        </w:rPr>
        <w:t>TIROKIDAGI F</w:t>
      </w:r>
      <w:r w:rsidRPr="00E31E4B">
        <w:rPr>
          <w:rFonts w:ascii="Times New Roman" w:hAnsi="Times New Roman"/>
          <w:b/>
          <w:sz w:val="28"/>
          <w:szCs w:val="28"/>
          <w:lang w:val="uz-Cyrl-UZ"/>
        </w:rPr>
        <w:t>RAZEOLOGIK</w:t>
      </w:r>
    </w:p>
    <w:p w:rsidR="00FC2F0A" w:rsidRPr="00E31E4B" w:rsidRDefault="00FC2F0A" w:rsidP="00FC2F0A">
      <w:pPr>
        <w:tabs>
          <w:tab w:val="left" w:pos="1040"/>
        </w:tabs>
        <w:spacing w:after="0" w:line="360" w:lineRule="auto"/>
        <w:jc w:val="center"/>
        <w:rPr>
          <w:rFonts w:ascii="Times New Roman" w:hAnsi="Times New Roman"/>
          <w:sz w:val="28"/>
          <w:szCs w:val="28"/>
          <w:lang w:val="uz-Cyrl-UZ"/>
        </w:rPr>
      </w:pPr>
      <w:r>
        <w:rPr>
          <w:rFonts w:ascii="Times New Roman" w:hAnsi="Times New Roman"/>
          <w:b/>
          <w:sz w:val="28"/>
          <w:szCs w:val="28"/>
          <w:lang w:val="uz-Cyrl-UZ"/>
        </w:rPr>
        <w:t>B</w:t>
      </w:r>
      <w:r w:rsidRPr="00E31E4B">
        <w:rPr>
          <w:rFonts w:ascii="Times New Roman" w:hAnsi="Times New Roman"/>
          <w:b/>
          <w:sz w:val="28"/>
          <w:szCs w:val="28"/>
          <w:lang w:val="uz-Cyrl-UZ"/>
        </w:rPr>
        <w:t>IRLIK</w:t>
      </w:r>
      <w:r>
        <w:rPr>
          <w:rFonts w:ascii="Times New Roman" w:hAnsi="Times New Roman"/>
          <w:b/>
          <w:sz w:val="28"/>
          <w:szCs w:val="28"/>
          <w:lang w:val="uz-Cyrl-UZ"/>
        </w:rPr>
        <w:t xml:space="preserve">LARNING      LINGVISTIK  </w:t>
      </w:r>
      <w:r w:rsidRPr="00E31E4B">
        <w:rPr>
          <w:rFonts w:ascii="Times New Roman" w:hAnsi="Times New Roman"/>
          <w:b/>
          <w:sz w:val="28"/>
          <w:szCs w:val="28"/>
          <w:lang w:val="uz-Cyrl-UZ"/>
        </w:rPr>
        <w:t>XUSUSIYATLARI</w:t>
      </w:r>
    </w:p>
    <w:p w:rsidR="00FC2F0A" w:rsidRPr="00FC2F0A" w:rsidRDefault="00FC2F0A" w:rsidP="00FC2F0A">
      <w:pPr>
        <w:spacing w:after="0" w:line="360" w:lineRule="auto"/>
        <w:jc w:val="center"/>
        <w:rPr>
          <w:rFonts w:ascii="Times New Roman" w:hAnsi="Times New Roman"/>
          <w:b/>
          <w:bCs/>
          <w:i/>
          <w:iCs/>
          <w:sz w:val="28"/>
          <w:szCs w:val="28"/>
          <w:lang w:val="en-US"/>
        </w:rPr>
      </w:pPr>
    </w:p>
    <w:p w:rsidR="00FC2F0A" w:rsidRPr="00677A70" w:rsidRDefault="00FC2F0A" w:rsidP="00FC2F0A">
      <w:pPr>
        <w:spacing w:after="0" w:line="360" w:lineRule="auto"/>
        <w:jc w:val="right"/>
        <w:rPr>
          <w:rFonts w:ascii="Times New Roman" w:hAnsi="Times New Roman"/>
          <w:b/>
          <w:bCs/>
          <w:sz w:val="28"/>
          <w:szCs w:val="28"/>
          <w:lang w:val="en-US"/>
        </w:rPr>
      </w:pPr>
      <w:r w:rsidRPr="008D7DC7">
        <w:rPr>
          <w:rFonts w:ascii="Times New Roman" w:hAnsi="Times New Roman"/>
          <w:b/>
          <w:bCs/>
          <w:sz w:val="28"/>
          <w:szCs w:val="28"/>
          <w:lang w:val="en-US"/>
        </w:rPr>
        <w:t xml:space="preserve">Ilmiy rahbar : f.f.n.  </w:t>
      </w:r>
      <w:r w:rsidRPr="00677A70">
        <w:rPr>
          <w:rFonts w:ascii="Times New Roman" w:hAnsi="Times New Roman"/>
          <w:b/>
          <w:bCs/>
          <w:sz w:val="28"/>
          <w:szCs w:val="28"/>
          <w:lang w:val="en-US"/>
        </w:rPr>
        <w:t>Suvonova N.N.</w:t>
      </w:r>
    </w:p>
    <w:p w:rsidR="00FC2F0A" w:rsidRPr="00677A70" w:rsidRDefault="00FC2F0A" w:rsidP="00FC2F0A">
      <w:pPr>
        <w:spacing w:after="0" w:line="360" w:lineRule="auto"/>
        <w:ind w:left="6372"/>
        <w:jc w:val="both"/>
        <w:rPr>
          <w:rFonts w:ascii="Times New Roman" w:hAnsi="Times New Roman"/>
          <w:sz w:val="2"/>
          <w:szCs w:val="28"/>
          <w:lang w:val="en-US"/>
        </w:rPr>
      </w:pPr>
    </w:p>
    <w:p w:rsidR="00FC2F0A" w:rsidRPr="00FC2F0A" w:rsidRDefault="00FC2F0A" w:rsidP="00FC2F0A">
      <w:pPr>
        <w:autoSpaceDE w:val="0"/>
        <w:autoSpaceDN w:val="0"/>
        <w:adjustRightInd w:val="0"/>
        <w:spacing w:after="0" w:line="360" w:lineRule="auto"/>
        <w:jc w:val="both"/>
        <w:rPr>
          <w:rFonts w:ascii="Times New Roman" w:hAnsi="Times New Roman"/>
          <w:sz w:val="28"/>
          <w:szCs w:val="28"/>
          <w:lang w:val="en-US"/>
        </w:rPr>
      </w:pPr>
      <w:r w:rsidRPr="00FC2F0A">
        <w:rPr>
          <w:rFonts w:ascii="Times New Roman" w:hAnsi="Times New Roman"/>
          <w:sz w:val="28"/>
          <w:szCs w:val="28"/>
          <w:lang w:val="en-US"/>
        </w:rPr>
        <w:t xml:space="preserve"> </w:t>
      </w:r>
    </w:p>
    <w:p w:rsidR="00FC2F0A" w:rsidRPr="00FC2F0A" w:rsidRDefault="00FC2F0A" w:rsidP="00FC2F0A">
      <w:pPr>
        <w:autoSpaceDE w:val="0"/>
        <w:autoSpaceDN w:val="0"/>
        <w:adjustRightInd w:val="0"/>
        <w:spacing w:after="0" w:line="360" w:lineRule="auto"/>
        <w:jc w:val="both"/>
        <w:rPr>
          <w:rFonts w:ascii="Times New Roman" w:hAnsi="Times New Roman"/>
          <w:sz w:val="4"/>
          <w:szCs w:val="16"/>
          <w:lang w:val="en-US"/>
        </w:rPr>
      </w:pPr>
    </w:p>
    <w:p w:rsidR="00FC2F0A" w:rsidRPr="00FC2F0A" w:rsidRDefault="00FC2F0A" w:rsidP="00FC2F0A">
      <w:pPr>
        <w:autoSpaceDE w:val="0"/>
        <w:autoSpaceDN w:val="0"/>
        <w:adjustRightInd w:val="0"/>
        <w:spacing w:after="0" w:line="360" w:lineRule="auto"/>
        <w:jc w:val="both"/>
        <w:rPr>
          <w:rFonts w:ascii="Times New Roman" w:hAnsi="Times New Roman"/>
          <w:sz w:val="4"/>
          <w:szCs w:val="16"/>
          <w:lang w:val="en-US"/>
        </w:rPr>
      </w:pPr>
    </w:p>
    <w:p w:rsidR="00FC2F0A" w:rsidRPr="00FC2F0A" w:rsidRDefault="00FC2F0A" w:rsidP="00FC2F0A">
      <w:pPr>
        <w:autoSpaceDE w:val="0"/>
        <w:autoSpaceDN w:val="0"/>
        <w:adjustRightInd w:val="0"/>
        <w:spacing w:after="0" w:line="360" w:lineRule="auto"/>
        <w:jc w:val="both"/>
        <w:rPr>
          <w:rFonts w:ascii="Times New Roman" w:hAnsi="Times New Roman"/>
          <w:sz w:val="4"/>
          <w:szCs w:val="16"/>
          <w:lang w:val="en-US"/>
        </w:rPr>
      </w:pPr>
    </w:p>
    <w:p w:rsidR="00FC2F0A" w:rsidRPr="00FC2F0A" w:rsidRDefault="00FC2F0A" w:rsidP="00FC2F0A">
      <w:pPr>
        <w:autoSpaceDE w:val="0"/>
        <w:autoSpaceDN w:val="0"/>
        <w:adjustRightInd w:val="0"/>
        <w:spacing w:after="0" w:line="360" w:lineRule="auto"/>
        <w:jc w:val="both"/>
        <w:rPr>
          <w:rFonts w:ascii="Times New Roman" w:hAnsi="Times New Roman"/>
          <w:sz w:val="4"/>
          <w:szCs w:val="16"/>
          <w:lang w:val="en-US"/>
        </w:rPr>
      </w:pPr>
    </w:p>
    <w:p w:rsidR="00E31E4B" w:rsidRDefault="00E31E4B" w:rsidP="00001F56">
      <w:pPr>
        <w:tabs>
          <w:tab w:val="left" w:pos="1040"/>
        </w:tabs>
        <w:spacing w:after="0" w:line="360" w:lineRule="auto"/>
        <w:rPr>
          <w:rFonts w:ascii="Times New Roman" w:hAnsi="Times New Roman"/>
          <w:b/>
          <w:sz w:val="28"/>
          <w:szCs w:val="28"/>
          <w:lang w:val="en-US"/>
        </w:rPr>
      </w:pPr>
    </w:p>
    <w:p w:rsidR="00677A70" w:rsidRDefault="00677A70" w:rsidP="00001F56">
      <w:pPr>
        <w:tabs>
          <w:tab w:val="left" w:pos="1040"/>
        </w:tabs>
        <w:spacing w:after="0" w:line="360" w:lineRule="auto"/>
        <w:rPr>
          <w:rFonts w:ascii="Times New Roman" w:hAnsi="Times New Roman"/>
          <w:b/>
          <w:sz w:val="28"/>
          <w:szCs w:val="28"/>
          <w:lang w:val="en-US"/>
        </w:rPr>
      </w:pPr>
    </w:p>
    <w:p w:rsidR="00677A70" w:rsidRDefault="00677A70" w:rsidP="00001F56">
      <w:pPr>
        <w:tabs>
          <w:tab w:val="left" w:pos="1040"/>
        </w:tabs>
        <w:spacing w:after="0" w:line="360" w:lineRule="auto"/>
        <w:rPr>
          <w:rFonts w:ascii="Times New Roman" w:hAnsi="Times New Roman"/>
          <w:b/>
          <w:sz w:val="28"/>
          <w:szCs w:val="28"/>
          <w:lang w:val="en-US"/>
        </w:rPr>
      </w:pPr>
    </w:p>
    <w:p w:rsidR="00677A70" w:rsidRDefault="00677A70" w:rsidP="00001F56">
      <w:pPr>
        <w:tabs>
          <w:tab w:val="left" w:pos="1040"/>
        </w:tabs>
        <w:spacing w:after="0" w:line="360" w:lineRule="auto"/>
        <w:rPr>
          <w:rFonts w:ascii="Times New Roman" w:hAnsi="Times New Roman"/>
          <w:b/>
          <w:sz w:val="28"/>
          <w:szCs w:val="28"/>
          <w:lang w:val="en-US"/>
        </w:rPr>
      </w:pPr>
    </w:p>
    <w:p w:rsidR="00677A70" w:rsidRDefault="00677A70" w:rsidP="00001F56">
      <w:pPr>
        <w:tabs>
          <w:tab w:val="left" w:pos="1040"/>
        </w:tabs>
        <w:spacing w:after="0" w:line="360" w:lineRule="auto"/>
        <w:rPr>
          <w:rFonts w:ascii="Times New Roman" w:hAnsi="Times New Roman"/>
          <w:b/>
          <w:sz w:val="28"/>
          <w:szCs w:val="28"/>
          <w:lang w:val="en-US"/>
        </w:rPr>
      </w:pPr>
    </w:p>
    <w:p w:rsidR="00E31E4B" w:rsidRDefault="00E31E4B" w:rsidP="00001F56">
      <w:pPr>
        <w:tabs>
          <w:tab w:val="left" w:pos="1040"/>
        </w:tabs>
        <w:spacing w:after="0" w:line="360" w:lineRule="auto"/>
        <w:rPr>
          <w:rFonts w:ascii="Times New Roman" w:hAnsi="Times New Roman"/>
          <w:b/>
          <w:sz w:val="28"/>
          <w:szCs w:val="28"/>
          <w:lang w:val="en-US"/>
        </w:rPr>
      </w:pPr>
    </w:p>
    <w:p w:rsidR="000E7565" w:rsidRPr="0044400C" w:rsidRDefault="0044400C" w:rsidP="005D1341">
      <w:pPr>
        <w:spacing w:after="0" w:line="360" w:lineRule="auto"/>
        <w:jc w:val="center"/>
        <w:rPr>
          <w:rFonts w:ascii="Times New Roman" w:hAnsi="Times New Roman"/>
          <w:b/>
          <w:sz w:val="28"/>
          <w:szCs w:val="28"/>
          <w:lang w:val="en-US"/>
        </w:rPr>
      </w:pPr>
      <w:r>
        <w:rPr>
          <w:rFonts w:ascii="Times New Roman" w:hAnsi="Times New Roman"/>
          <w:b/>
          <w:sz w:val="28"/>
          <w:szCs w:val="28"/>
          <w:lang w:val="uz-Cyrl-UZ"/>
        </w:rPr>
        <w:t>ATO</w:t>
      </w:r>
      <w:r w:rsidR="00DE5F33">
        <w:rPr>
          <w:rFonts w:ascii="Times New Roman" w:hAnsi="Times New Roman"/>
          <w:b/>
          <w:sz w:val="28"/>
          <w:szCs w:val="28"/>
          <w:lang w:val="uz-Cyrl-UZ"/>
        </w:rPr>
        <w:t>Q</w:t>
      </w:r>
      <w:r>
        <w:rPr>
          <w:rFonts w:ascii="Times New Roman" w:hAnsi="Times New Roman"/>
          <w:b/>
          <w:sz w:val="28"/>
          <w:szCs w:val="28"/>
          <w:lang w:val="uz-Cyrl-UZ"/>
        </w:rPr>
        <w:t>LI</w:t>
      </w:r>
      <w:r w:rsidR="000E7565">
        <w:rPr>
          <w:rFonts w:ascii="Times New Roman" w:hAnsi="Times New Roman"/>
          <w:b/>
          <w:sz w:val="28"/>
          <w:szCs w:val="28"/>
          <w:lang w:val="uz-Cyrl-UZ"/>
        </w:rPr>
        <w:t xml:space="preserve">  </w:t>
      </w:r>
      <w:r>
        <w:rPr>
          <w:rFonts w:ascii="Times New Roman" w:hAnsi="Times New Roman"/>
          <w:b/>
          <w:sz w:val="28"/>
          <w:szCs w:val="28"/>
          <w:lang w:val="uz-Cyrl-UZ"/>
        </w:rPr>
        <w:t>OTLAR</w:t>
      </w:r>
      <w:r w:rsidR="000E7565">
        <w:rPr>
          <w:rFonts w:ascii="Times New Roman" w:hAnsi="Times New Roman"/>
          <w:b/>
          <w:sz w:val="28"/>
          <w:szCs w:val="28"/>
          <w:lang w:val="uz-Cyrl-UZ"/>
        </w:rPr>
        <w:t xml:space="preserve">  </w:t>
      </w:r>
      <w:r>
        <w:rPr>
          <w:rFonts w:ascii="Times New Roman" w:hAnsi="Times New Roman"/>
          <w:b/>
          <w:sz w:val="28"/>
          <w:szCs w:val="28"/>
          <w:lang w:val="uz-Cyrl-UZ"/>
        </w:rPr>
        <w:t>IShTIROKIDAGI</w:t>
      </w:r>
      <w:r w:rsidR="000E7565">
        <w:rPr>
          <w:rFonts w:ascii="Times New Roman" w:hAnsi="Times New Roman"/>
          <w:b/>
          <w:sz w:val="28"/>
          <w:szCs w:val="28"/>
          <w:lang w:val="uz-Cyrl-UZ"/>
        </w:rPr>
        <w:t xml:space="preserve"> </w:t>
      </w:r>
      <w:r>
        <w:rPr>
          <w:rFonts w:ascii="Times New Roman" w:hAnsi="Times New Roman"/>
          <w:b/>
          <w:sz w:val="28"/>
          <w:szCs w:val="28"/>
          <w:lang w:val="uz-Cyrl-UZ"/>
        </w:rPr>
        <w:t>FBLARNING</w:t>
      </w:r>
      <w:r w:rsidR="000E7565">
        <w:rPr>
          <w:rFonts w:ascii="Times New Roman" w:hAnsi="Times New Roman"/>
          <w:b/>
          <w:sz w:val="28"/>
          <w:szCs w:val="28"/>
          <w:lang w:val="uz-Cyrl-UZ"/>
        </w:rPr>
        <w:t xml:space="preserve"> </w:t>
      </w:r>
    </w:p>
    <w:p w:rsidR="000E7565" w:rsidRPr="007B74E4" w:rsidRDefault="0044400C" w:rsidP="005D1341">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LINGVISTIK</w:t>
      </w:r>
      <w:r w:rsidR="000E7565">
        <w:rPr>
          <w:rFonts w:ascii="Times New Roman" w:hAnsi="Times New Roman"/>
          <w:b/>
          <w:sz w:val="28"/>
          <w:szCs w:val="28"/>
          <w:lang w:val="uz-Cyrl-UZ"/>
        </w:rPr>
        <w:t xml:space="preserve">  </w:t>
      </w:r>
      <w:r>
        <w:rPr>
          <w:rFonts w:ascii="Times New Roman" w:hAnsi="Times New Roman"/>
          <w:b/>
          <w:sz w:val="28"/>
          <w:szCs w:val="28"/>
          <w:lang w:val="uz-Cyrl-UZ"/>
        </w:rPr>
        <w:t>TAVSIFI</w:t>
      </w:r>
    </w:p>
    <w:p w:rsidR="000E7565" w:rsidRPr="007B74E4" w:rsidRDefault="000E7565" w:rsidP="005D1341">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 xml:space="preserve">1. </w:t>
      </w:r>
      <w:r w:rsidR="0044400C">
        <w:rPr>
          <w:rFonts w:ascii="Times New Roman" w:hAnsi="Times New Roman"/>
          <w:b/>
          <w:sz w:val="28"/>
          <w:szCs w:val="28"/>
          <w:lang w:val="uz-Cyrl-UZ"/>
        </w:rPr>
        <w:t>Ato</w:t>
      </w:r>
      <w:r w:rsidR="00DE5F33">
        <w:rPr>
          <w:rFonts w:ascii="Times New Roman" w:hAnsi="Times New Roman"/>
          <w:b/>
          <w:sz w:val="28"/>
          <w:szCs w:val="28"/>
          <w:lang w:val="uz-Cyrl-UZ"/>
        </w:rPr>
        <w:t>q</w:t>
      </w:r>
      <w:r w:rsidR="0044400C">
        <w:rPr>
          <w:rFonts w:ascii="Times New Roman" w:hAnsi="Times New Roman"/>
          <w:b/>
          <w:sz w:val="28"/>
          <w:szCs w:val="28"/>
          <w:lang w:val="uz-Cyrl-UZ"/>
        </w:rPr>
        <w:t>li</w:t>
      </w:r>
      <w:r w:rsidRPr="007B74E4">
        <w:rPr>
          <w:rFonts w:ascii="Times New Roman" w:hAnsi="Times New Roman"/>
          <w:b/>
          <w:sz w:val="28"/>
          <w:szCs w:val="28"/>
          <w:lang w:val="uz-Cyrl-UZ"/>
        </w:rPr>
        <w:t xml:space="preserve">  </w:t>
      </w:r>
      <w:r w:rsidR="0044400C">
        <w:rPr>
          <w:rFonts w:ascii="Times New Roman" w:hAnsi="Times New Roman"/>
          <w:b/>
          <w:sz w:val="28"/>
          <w:szCs w:val="28"/>
          <w:lang w:val="uz-Cyrl-UZ"/>
        </w:rPr>
        <w:t>ot</w:t>
      </w:r>
      <w:r w:rsidRPr="007B74E4">
        <w:rPr>
          <w:rFonts w:ascii="Times New Roman" w:hAnsi="Times New Roman"/>
          <w:b/>
          <w:sz w:val="28"/>
          <w:szCs w:val="28"/>
          <w:lang w:val="uz-Cyrl-UZ"/>
        </w:rPr>
        <w:t xml:space="preserve">  </w:t>
      </w:r>
      <w:r w:rsidR="0044400C">
        <w:rPr>
          <w:rFonts w:ascii="Times New Roman" w:hAnsi="Times New Roman"/>
          <w:b/>
          <w:sz w:val="28"/>
          <w:szCs w:val="28"/>
          <w:lang w:val="uz-Cyrl-UZ"/>
        </w:rPr>
        <w:t>va</w:t>
      </w:r>
      <w:r w:rsidRPr="007B74E4">
        <w:rPr>
          <w:rFonts w:ascii="Times New Roman" w:hAnsi="Times New Roman"/>
          <w:b/>
          <w:sz w:val="28"/>
          <w:szCs w:val="28"/>
          <w:lang w:val="uz-Cyrl-UZ"/>
        </w:rPr>
        <w:t xml:space="preserve"> </w:t>
      </w:r>
      <w:r w:rsidR="0044400C">
        <w:rPr>
          <w:rFonts w:ascii="Times New Roman" w:hAnsi="Times New Roman"/>
          <w:b/>
          <w:sz w:val="28"/>
          <w:szCs w:val="28"/>
          <w:lang w:val="uz-Cyrl-UZ"/>
        </w:rPr>
        <w:t>ularning</w:t>
      </w:r>
      <w:r w:rsidRPr="007B74E4">
        <w:rPr>
          <w:rFonts w:ascii="Times New Roman" w:hAnsi="Times New Roman"/>
          <w:b/>
          <w:sz w:val="28"/>
          <w:szCs w:val="28"/>
          <w:lang w:val="uz-Cyrl-UZ"/>
        </w:rPr>
        <w:t xml:space="preserve">  </w:t>
      </w:r>
      <w:r w:rsidR="0044400C">
        <w:rPr>
          <w:rFonts w:ascii="Times New Roman" w:hAnsi="Times New Roman"/>
          <w:b/>
          <w:sz w:val="28"/>
          <w:szCs w:val="28"/>
          <w:lang w:val="uz-Cyrl-UZ"/>
        </w:rPr>
        <w:t>FBlarda</w:t>
      </w:r>
      <w:r>
        <w:rPr>
          <w:rFonts w:ascii="Times New Roman" w:hAnsi="Times New Roman"/>
          <w:b/>
          <w:sz w:val="28"/>
          <w:szCs w:val="28"/>
          <w:lang w:val="uz-Cyrl-UZ"/>
        </w:rPr>
        <w:t xml:space="preserve"> </w:t>
      </w:r>
      <w:r w:rsidR="00DE5F33">
        <w:rPr>
          <w:rFonts w:ascii="Times New Roman" w:hAnsi="Times New Roman"/>
          <w:b/>
          <w:sz w:val="28"/>
          <w:szCs w:val="28"/>
          <w:lang w:val="uz-Cyrl-UZ"/>
        </w:rPr>
        <w:t>q</w:t>
      </w:r>
      <w:r w:rsidR="0044400C">
        <w:rPr>
          <w:rFonts w:ascii="Times New Roman" w:hAnsi="Times New Roman"/>
          <w:b/>
          <w:sz w:val="28"/>
          <w:szCs w:val="28"/>
          <w:lang w:val="uz-Cyrl-UZ"/>
        </w:rPr>
        <w:t>o’llanilish</w:t>
      </w:r>
      <w:r w:rsidRPr="007B74E4">
        <w:rPr>
          <w:rFonts w:ascii="Times New Roman" w:hAnsi="Times New Roman"/>
          <w:b/>
          <w:sz w:val="28"/>
          <w:szCs w:val="28"/>
          <w:lang w:val="uz-Cyrl-UZ"/>
        </w:rPr>
        <w:t xml:space="preserve">  </w:t>
      </w:r>
      <w:r w:rsidR="0044400C">
        <w:rPr>
          <w:rFonts w:ascii="Times New Roman" w:hAnsi="Times New Roman"/>
          <w:b/>
          <w:sz w:val="28"/>
          <w:szCs w:val="28"/>
          <w:lang w:val="uz-Cyrl-UZ"/>
        </w:rPr>
        <w:t>xususiyatlari</w:t>
      </w:r>
    </w:p>
    <w:p w:rsidR="000E7565" w:rsidRPr="0044400C" w:rsidRDefault="000E7565" w:rsidP="007B74E4">
      <w:pPr>
        <w:spacing w:after="0" w:line="360" w:lineRule="auto"/>
        <w:jc w:val="both"/>
        <w:rPr>
          <w:rFonts w:ascii="Times New Roman" w:hAnsi="Times New Roman"/>
          <w:sz w:val="28"/>
          <w:szCs w:val="28"/>
          <w:lang w:val="en-US"/>
        </w:rPr>
      </w:pPr>
      <w:r w:rsidRPr="0044400C">
        <w:rPr>
          <w:rFonts w:ascii="Times New Roman" w:hAnsi="Times New Roman"/>
          <w:sz w:val="28"/>
          <w:szCs w:val="28"/>
          <w:lang w:val="en-US"/>
        </w:rPr>
        <w:tab/>
        <w:t>Ot mustaqil so’z turkumlaridan biri bo’lib u aniq va mavhum, atoqli – turdosh, jonli – jonsizkabi bir qancha semantik – Grammatik guruhlarga bo’linadi. Ushbu guruhlar orasidan biz atoqli va turdosh otlar guruhini atroflicha o’rganib chiqamiz. Atoqli va turdosh bir guruh bo’lsada aslida ular ikki alohida tushunchalardir. Turdosh otlar ma’lum turga mansub, aniq bir tushunchaga ega so’zlar bo’lsalar, atoqli otlar aksincha  aniq bir tushunchaga ega emaslar. Turdosh otlar har doim kichik harflarda, atoqli otlar esa bosh harflarda yoziladi. (Lekin ba’zan ushbu qoidadan mustasno holatlar ham uchrab turadi ).</w:t>
      </w:r>
    </w:p>
    <w:p w:rsidR="000E7565" w:rsidRPr="0044400C" w:rsidRDefault="000E7565" w:rsidP="007B74E4">
      <w:pPr>
        <w:spacing w:after="0" w:line="360" w:lineRule="auto"/>
        <w:jc w:val="both"/>
        <w:rPr>
          <w:rFonts w:ascii="Times New Roman" w:hAnsi="Times New Roman"/>
          <w:sz w:val="28"/>
          <w:szCs w:val="28"/>
          <w:lang w:val="en-US"/>
        </w:rPr>
      </w:pPr>
      <w:r w:rsidRPr="0044400C">
        <w:rPr>
          <w:rFonts w:ascii="Times New Roman" w:hAnsi="Times New Roman"/>
          <w:sz w:val="28"/>
          <w:szCs w:val="28"/>
          <w:lang w:val="en-US"/>
        </w:rPr>
        <w:tab/>
        <w:t>Odatda atoqli otlar hech qachan ko’plik qo’shimchasini olmaydi, ya’ni ular birlikda qo’llaniladi;</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la France – les Frances (bo’lmaydi),</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Lekin agar atoqli ot biror bir ma’noni ifodalasa ya’ni u ma’lum bir otga aloqador bo’lsa u holda ko’plik qo’shimchasi qo’llaniladi. Masalan:</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Les Dupont viendront diner.</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ab/>
        <w:t xml:space="preserve">Bunda Dupont so’zi yakka shahsni emas balki shahslarni ifodalaydi (Dupontlar oilasini). Atoqli ot ko’plik qo’shimchasi “s”ni olmasada, lekin o’zining artiklini va harakatini ifodalovchi fe’lini ko’plikda kelishini talab qiladi. Biron bir davlatda yoki region yoki shaharchada yashovchilarni ko’rsatadigan atoqli otlar rod va sonda moslashadilar. Masalan: </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un Breton – une Bretonne; Des Bretons – des Bretonnes. Shu yerda biz anashu atoqli otlarning qiziq bir qirrasini ko’rishimiz mumkin, ya’ni biz so’z ham sifat ham ot bo’lib kela olishini ko’ramiz. Masalan:</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Les paysans bretons sont tetus – sifat </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Les Bretons sont tetus – atoqli ot</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lastRenderedPageBreak/>
        <w:tab/>
        <w:t>Agar biz yuqoridagi misolga o’xshash so’zlarni uchratsak ularni bir –biridan ajratishda atoqli otlarning bosh harf bilan yozish qoidasidan foydalanishimiz zarur.</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ab/>
        <w:t>Atoqli va turdosh otlarda determinativlarning qo’llanilish xususiyatlari.</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ab/>
        <w:t>Odatda turdosh otlar determinantlarsiz qo’llanila olmaydi, atoqli otlarda esa bu majburiy emas.</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Mon chien est parti (mening itim ketdi)</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Medor est parti (Medor (itim) ketdi)</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ab/>
        <w:t xml:space="preserve">Ba’zan Grammatik qurilmalar ichida turdosh otlar ham hech bir determinativlarsiz qo’llanila oladi. Masalan: </w:t>
      </w:r>
    </w:p>
    <w:p w:rsidR="000E7565" w:rsidRPr="007B74E4" w:rsidRDefault="000E7565" w:rsidP="007B74E4">
      <w:pPr>
        <w:spacing w:after="0" w:line="360" w:lineRule="auto"/>
        <w:ind w:firstLine="708"/>
        <w:jc w:val="both"/>
        <w:rPr>
          <w:rFonts w:ascii="Times New Roman" w:hAnsi="Times New Roman"/>
          <w:sz w:val="28"/>
          <w:szCs w:val="28"/>
          <w:lang w:val="fr-FR"/>
        </w:rPr>
      </w:pPr>
      <w:r w:rsidRPr="007B74E4">
        <w:rPr>
          <w:rFonts w:ascii="Times New Roman" w:hAnsi="Times New Roman"/>
          <w:sz w:val="28"/>
          <w:szCs w:val="28"/>
          <w:lang w:val="fr-FR"/>
        </w:rPr>
        <w:t xml:space="preserve">Hs marchait avec peine </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ab/>
        <w:t>Hs ont achete des fauteuils en cuir</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Atoqli otlar bilan keladigan determinativlar orasida artikl alohida qo’llanilish xususiyatiga ega .</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ab/>
        <w:t>Artikllar odatda geografik nomlar bo’lmish shahar va davlat nomlari oldidan qo’yiladi. Masalan:</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fr-FR"/>
        </w:rPr>
        <w:t xml:space="preserve">la France, le Danube, l’Australie kabi (lekin ba’zi bir davlat va shahar nomlari artiklsiz ham qo’llanila oladi. Masalan: Cuba, Haiti, Paris, Londres kabi). Atoqli otlar artikl bilan qo’llanilishida bir necha xususiyatlarga ega. </w:t>
      </w:r>
      <w:r w:rsidRPr="007B74E4">
        <w:rPr>
          <w:rFonts w:ascii="Times New Roman" w:hAnsi="Times New Roman"/>
          <w:sz w:val="28"/>
          <w:szCs w:val="28"/>
          <w:lang w:val="en-US"/>
        </w:rPr>
        <w:t>Bular quyidagilar:</w:t>
      </w:r>
    </w:p>
    <w:p w:rsidR="000E7565" w:rsidRPr="007B74E4" w:rsidRDefault="000E7565" w:rsidP="007B74E4">
      <w:pPr>
        <w:pStyle w:val="a3"/>
        <w:numPr>
          <w:ilvl w:val="0"/>
          <w:numId w:val="1"/>
        </w:num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Bir necha o’ziga xos xususiyatlarni tanlab olgan oz’gartuvchini ko’zda tutadigan shahsni ifodalaydi:</w:t>
      </w:r>
    </w:p>
    <w:p w:rsidR="000E7565" w:rsidRPr="007B74E4" w:rsidRDefault="000E7565" w:rsidP="007B74E4">
      <w:pPr>
        <w:pStyle w:val="a3"/>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le grand Baudelaire, le Baudelaire des Fleurs du Mal.</w:t>
      </w:r>
    </w:p>
    <w:p w:rsidR="000E7565" w:rsidRPr="007B74E4" w:rsidRDefault="000E7565" w:rsidP="007B74E4">
      <w:pPr>
        <w:pStyle w:val="a3"/>
        <w:numPr>
          <w:ilvl w:val="0"/>
          <w:numId w:val="1"/>
        </w:num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Bir qancha region (viloyat) larning shevaga xos so’zlarida va og’zaki nutq qatnashgan asarlarda atoqli otlar artikl bilan qo’llaniladi:</w:t>
      </w:r>
    </w:p>
    <w:p w:rsidR="000E7565" w:rsidRPr="007B74E4" w:rsidRDefault="000E7565" w:rsidP="007B74E4">
      <w:pPr>
        <w:pStyle w:val="a3"/>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la Sophie, le Duchemin.</w:t>
      </w:r>
    </w:p>
    <w:p w:rsidR="000E7565" w:rsidRPr="007B74E4" w:rsidRDefault="000E7565" w:rsidP="007B74E4">
      <w:pPr>
        <w:pStyle w:val="a3"/>
        <w:numPr>
          <w:ilvl w:val="0"/>
          <w:numId w:val="1"/>
        </w:num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Atoqli otlar biron bir obyekt bilan metonimik munosabatda bo’la oladi. Masalan: Elle avait achete trois superbes Picasso (bunda u Pikassoni emas balki uning uch asarini sotib olganligi haqida, ya’ni rassom nomi asarlariga ko’chgan).</w:t>
      </w:r>
    </w:p>
    <w:p w:rsidR="000E7565" w:rsidRPr="007B74E4" w:rsidRDefault="000E7565" w:rsidP="007B74E4">
      <w:pPr>
        <w:pStyle w:val="a3"/>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La sculpte un Apollon (unerepresentation d’) </w:t>
      </w:r>
    </w:p>
    <w:p w:rsidR="000E7565" w:rsidRPr="007B74E4" w:rsidRDefault="000E7565" w:rsidP="007B74E4">
      <w:pPr>
        <w:pStyle w:val="a3"/>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(Bunda u Apolloni emas balki uning tasvirini yaratgan xolos).</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lastRenderedPageBreak/>
        <w:t xml:space="preserve">Bunday metonimik o’xshatishlar natijasida atoqli ot turdosh otga aylanishi ham mumkin: </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du Bordeaux, de l’Alsace (duvin de)</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(Bunda Bordo va Alzas viloyatlarida yetishtiriladigan vinolar nazarda tutilmoqda)</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du Limoges (de la porcelaine de)</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(bunda Limoj chinnisozligi nazarda tutilmoqda).</w:t>
      </w:r>
    </w:p>
    <w:p w:rsidR="000E7565" w:rsidRPr="007B74E4" w:rsidRDefault="000E7565" w:rsidP="007B74E4">
      <w:pPr>
        <w:pStyle w:val="a3"/>
        <w:numPr>
          <w:ilvl w:val="0"/>
          <w:numId w:val="1"/>
        </w:num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Ba’zan otli sintagmalar oila a’zolarini yoki shu bir xil nom bilan bog’liq shahslar jamlanmasini ifodalaydi: tous les Martin de l’annuaire </w:t>
      </w:r>
    </w:p>
    <w:p w:rsidR="000E7565" w:rsidRPr="007B74E4" w:rsidRDefault="000E7565" w:rsidP="007B74E4">
      <w:pPr>
        <w:pStyle w:val="a3"/>
        <w:spacing w:after="0" w:line="360" w:lineRule="auto"/>
        <w:ind w:left="4248"/>
        <w:jc w:val="both"/>
        <w:rPr>
          <w:rFonts w:ascii="Times New Roman" w:hAnsi="Times New Roman"/>
          <w:sz w:val="28"/>
          <w:szCs w:val="28"/>
          <w:lang w:val="en-US"/>
        </w:rPr>
      </w:pPr>
      <w:r w:rsidRPr="007B74E4">
        <w:rPr>
          <w:rFonts w:ascii="Times New Roman" w:hAnsi="Times New Roman"/>
          <w:sz w:val="28"/>
          <w:szCs w:val="28"/>
          <w:lang w:val="en-US"/>
        </w:rPr>
        <w:t>(martinlar oilasining ma’lumotnomasi)</w:t>
      </w:r>
    </w:p>
    <w:p w:rsidR="000E7565" w:rsidRPr="007B74E4" w:rsidRDefault="000E7565" w:rsidP="007B74E4">
      <w:pPr>
        <w:pStyle w:val="a3"/>
        <w:spacing w:after="0" w:line="360" w:lineRule="auto"/>
        <w:ind w:left="4248"/>
        <w:jc w:val="both"/>
        <w:rPr>
          <w:rFonts w:ascii="Times New Roman" w:hAnsi="Times New Roman"/>
          <w:sz w:val="28"/>
          <w:szCs w:val="28"/>
          <w:lang w:val="en-US"/>
        </w:rPr>
      </w:pPr>
    </w:p>
    <w:p w:rsidR="000E7565" w:rsidRPr="007B74E4" w:rsidRDefault="000E7565" w:rsidP="007B74E4">
      <w:pPr>
        <w:pStyle w:val="a3"/>
        <w:numPr>
          <w:ilvl w:val="0"/>
          <w:numId w:val="1"/>
        </w:num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Atoqli otlar shahslarning biron bir turi yoki tipi (ko’rinishini) ifodalashda foydalaniladi:</w:t>
      </w:r>
    </w:p>
    <w:p w:rsidR="000E7565" w:rsidRPr="007B74E4" w:rsidRDefault="000E7565" w:rsidP="007B74E4">
      <w:pPr>
        <w:pStyle w:val="a3"/>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cet homme est  un Don Juan.</w:t>
      </w:r>
    </w:p>
    <w:p w:rsidR="000E7565" w:rsidRPr="007B74E4" w:rsidRDefault="000E7565" w:rsidP="007B74E4">
      <w:pPr>
        <w:pStyle w:val="a3"/>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(Bu bir Don Juan )(Bunda bir ayollarga suyagi yo’q kishiga nisbatan berilgan o’xshatishni ko’ramiz).</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Atoqli otlarning determinativlar bilan birga kelishi o’ziga yarasha buyruq va effektiv ma’no bor: Bunda ba’zan erkalash, ba’zan ajratib ko’rsatish kabi ma’nolar shu determinativ orqali namoyon bo’ladi: </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La Marie a encore battu son fils.(ajratib ko’rsatish) (Ayoli (rafiqasi) o’g’lini yana urdi).</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fr-FR"/>
        </w:rPr>
        <w:t xml:space="preserve">Mon Pierre est arrive le premier . </w:t>
      </w:r>
      <w:r w:rsidRPr="007B74E4">
        <w:rPr>
          <w:rFonts w:ascii="Times New Roman" w:hAnsi="Times New Roman"/>
          <w:sz w:val="28"/>
          <w:szCs w:val="28"/>
          <w:lang w:val="en-US"/>
        </w:rPr>
        <w:t>(erkalash) (Mening Pyerim birinchi bo’lib keldi)</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Turdosh otlarning bosh harflar bilan yozilishida simbolik (ramziy) bo’yoq mavjuddir.</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Liberte, j’ecris ton nom. L’Etat, l’Eglise (catholique et romaine)</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(Bunda cherkov (l’Eglise) so’zi katolik va romanlar so’zlarining ramziy bo’yog’idir).</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ab/>
        <w:t>Atoqli otlar haqida olimlar qarashlari.</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ab/>
        <w:t>V.G.Gak  «</w:t>
      </w:r>
      <w:r w:rsidR="0044400C" w:rsidRPr="0044400C">
        <w:rPr>
          <w:rFonts w:ascii="Times New Roman" w:hAnsi="Times New Roman"/>
          <w:sz w:val="28"/>
          <w:szCs w:val="28"/>
          <w:lang w:val="fr-FR"/>
        </w:rPr>
        <w:t>Teoreticheskayagrammatikafransuzkogoyaz</w:t>
      </w:r>
      <w:r w:rsidRPr="007B74E4">
        <w:rPr>
          <w:rFonts w:ascii="Times New Roman" w:hAnsi="Times New Roman"/>
          <w:sz w:val="28"/>
          <w:szCs w:val="28"/>
        </w:rPr>
        <w:t>ы</w:t>
      </w:r>
      <w:r w:rsidR="0044400C" w:rsidRPr="0044400C">
        <w:rPr>
          <w:rFonts w:ascii="Times New Roman" w:hAnsi="Times New Roman"/>
          <w:sz w:val="28"/>
          <w:szCs w:val="28"/>
          <w:lang w:val="fr-FR"/>
        </w:rPr>
        <w:t>ka</w:t>
      </w:r>
      <w:r w:rsidRPr="007B74E4">
        <w:rPr>
          <w:rFonts w:ascii="Times New Roman" w:hAnsi="Times New Roman"/>
          <w:sz w:val="28"/>
          <w:szCs w:val="28"/>
          <w:lang w:val="fr-FR"/>
        </w:rPr>
        <w:t>» asarida atoqli va turdosh otlarga quyidagicha ta’rif beriladi: “Otlar buyumlarning turlarini ifodalaydi: Agarda har bir buyum uchun atoqli ot talab qilinganda edi til mavjud bo’lmagan bo’lar edi”.</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fr-FR"/>
        </w:rPr>
        <w:lastRenderedPageBreak/>
        <w:tab/>
        <w:t xml:space="preserve">Biroq, tilde o’ziga xos tushunchalar bor – Atoqli otlar.Ammo ushbu otlar turdosh otlar ega bo’lgan xususiyatlarga, ya’ni artikl ishlatilishidagi, son kategoriyasiga ega emas. </w:t>
      </w:r>
      <w:r w:rsidRPr="007B74E4">
        <w:rPr>
          <w:rFonts w:ascii="Times New Roman" w:hAnsi="Times New Roman"/>
          <w:sz w:val="28"/>
          <w:szCs w:val="28"/>
          <w:lang w:val="en-US"/>
        </w:rPr>
        <w:t xml:space="preserve">Shuning uchun atoqli otlar ot so’z turkumining preferek turiga mansub. Atoqli va turdosh orasidagi oniy holati alohida obyektni ifodalaydigan alohida ismlar (noms uniques) ni tashkil etadi ular yana artikl, son, aniqlovchilarini o’ziga xos ishlatilishini ifodalaydi. </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ab/>
        <w:t xml:space="preserve">Antik davrdan buyon atoqli otga filosoflarning nazariy yondashuvi to’xtagan emas, lekin faqatgina XX asrda nazariyotchilar atoqli otlarga onomastika nuqtai nazaridan yondashdilar.Shu bilan birga lingvistlar atoqli otlarga grammatika chaegarasida bo’lgan imkoniyatdan kelib chiqib ahyon – ahyonda to’xtalib o’tdilar xolos.Endi bu kabi qarashlar birdan o’zgardi. So’nggi yillarda atoqli otlar psixolingvestika va nerolingvistika xos yo’nalishlarda ham chuqur o’rganilmoqda. Mashhur olim Gary –Prieur atoqli otlarga quyidagicha ta’rif bergan: “Atoqli otlar to’laligicha lingerstik analizlarga (tahlillarga) bog’liqdir”. Semenza (1997: 116) qarashlariga binoan, atoqli otlar juda muhim guruh hisoblanadi. Chunki ularda ijtimoiy sabablar mavjud emas v aula semantik sohadagi o’ziga xos vaziyatda yuzaga keladi yana ular atoqli va turdosh otlar orasidagi kognitif munosabatni miyamizda taqqoslagan holda aniqlangan jarayonlarni ochib tashlaydi.  Lui Gebert o’zining  “Atoqli otlar semantikasining fundamental nazariyalari” asarida. (Fondaments theoriques de la semantique du nome propre).Barcha turdagi atoqli otlar to’rt xil semaga ega bo’lishi mumkinligini ta’kidlaydi. Bular: spesefik, mikro, makro va mexo – jenerik (usul) semalar. Buni bir “Achille”(Ahil) so’zi misolida ko’ramiz: 1) makrojenerik (insonga xos/ erkak jins ). 2) mezojenerik (mifologiyaga oid) 3) mikrojenerik (grek (yunon) qahramoni (ilohi))4) spesefik (eng yosh (kelishgan, baquvvat)). </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ab/>
        <w:t>Xulosa sifatida shuni aytishimiz mumkinki atoqli ot so’z turkumining preferek guruhiga mansub va o’ziga yarasha xususiyatlarga ega.</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ab/>
        <w:t>Ishlatilish xususiyatiga ko’ra tahlil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9"/>
        <w:gridCol w:w="4511"/>
        <w:gridCol w:w="4784"/>
      </w:tblGrid>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T/r</w:t>
            </w:r>
          </w:p>
        </w:tc>
        <w:tc>
          <w:tcPr>
            <w:tcW w:w="451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Guruh nomi (Frazeologik iboralar)</w:t>
            </w:r>
          </w:p>
        </w:tc>
        <w:tc>
          <w:tcPr>
            <w:tcW w:w="4784" w:type="dxa"/>
          </w:tcPr>
          <w:p w:rsidR="000E7565" w:rsidRPr="00CB4BB9" w:rsidRDefault="000E7565" w:rsidP="00CB4BB9">
            <w:pPr>
              <w:spacing w:after="0" w:line="360" w:lineRule="auto"/>
              <w:jc w:val="center"/>
              <w:rPr>
                <w:rFonts w:ascii="Times New Roman" w:hAnsi="Times New Roman"/>
                <w:sz w:val="28"/>
                <w:szCs w:val="28"/>
                <w:lang w:val="en-US"/>
              </w:rPr>
            </w:pPr>
            <w:r w:rsidRPr="00CB4BB9">
              <w:rPr>
                <w:rFonts w:ascii="Times New Roman" w:hAnsi="Times New Roman"/>
                <w:sz w:val="28"/>
                <w:szCs w:val="28"/>
                <w:lang w:val="en-US"/>
              </w:rPr>
              <w:t>Misollar</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1</w:t>
            </w:r>
          </w:p>
        </w:tc>
        <w:tc>
          <w:tcPr>
            <w:tcW w:w="451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She’riyatga oid </w:t>
            </w:r>
          </w:p>
        </w:tc>
        <w:tc>
          <w:tcPr>
            <w:tcW w:w="4784" w:type="dxa"/>
          </w:tcPr>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arbre d’Apollon – dafna, palma</w:t>
            </w:r>
          </w:p>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lastRenderedPageBreak/>
              <w:t xml:space="preserve">les champs de Mars – urush maydoni   </w:t>
            </w:r>
          </w:p>
        </w:tc>
      </w:tr>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lastRenderedPageBreak/>
              <w:t>2</w:t>
            </w:r>
          </w:p>
        </w:tc>
        <w:tc>
          <w:tcPr>
            <w:tcW w:w="451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Mifologiyaga oid </w:t>
            </w:r>
          </w:p>
        </w:tc>
        <w:tc>
          <w:tcPr>
            <w:tcW w:w="4784" w:type="dxa"/>
          </w:tcPr>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avoir des yeux d’Argus – hamma narsani ko’ruvchi.</w:t>
            </w:r>
          </w:p>
          <w:p w:rsidR="000E7565" w:rsidRPr="00CB4BB9" w:rsidRDefault="000E7565" w:rsidP="007B74E4">
            <w:pPr>
              <w:spacing w:after="0" w:line="360" w:lineRule="auto"/>
              <w:jc w:val="both"/>
              <w:rPr>
                <w:rFonts w:ascii="Times New Roman" w:hAnsi="Times New Roman"/>
                <w:i/>
                <w:sz w:val="28"/>
                <w:szCs w:val="28"/>
                <w:lang w:val="en-US"/>
              </w:rPr>
            </w:pPr>
            <w:r w:rsidRPr="00CB4BB9">
              <w:rPr>
                <w:rFonts w:ascii="Times New Roman" w:hAnsi="Times New Roman"/>
                <w:i/>
                <w:sz w:val="28"/>
                <w:szCs w:val="28"/>
                <w:lang w:val="en-US"/>
              </w:rPr>
              <w:t xml:space="preserve">Fidele Achate – sodiq do’st  </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3</w:t>
            </w:r>
          </w:p>
        </w:tc>
        <w:tc>
          <w:tcPr>
            <w:tcW w:w="451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Hazil va mutoyibaga oid </w:t>
            </w:r>
          </w:p>
        </w:tc>
        <w:tc>
          <w:tcPr>
            <w:tcW w:w="4784" w:type="dxa"/>
          </w:tcPr>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 xml:space="preserve">Il a ete a Saint – Malo, les chiens lui ont mangi les os – U juda ozg’in. </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4</w:t>
            </w:r>
          </w:p>
        </w:tc>
        <w:tc>
          <w:tcPr>
            <w:tcW w:w="451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So’zlashuv uslubiga xos</w:t>
            </w:r>
          </w:p>
        </w:tc>
        <w:tc>
          <w:tcPr>
            <w:tcW w:w="4784" w:type="dxa"/>
          </w:tcPr>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Saucisson de Bolonge – pakana</w:t>
            </w:r>
          </w:p>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Tour de Babel – shovqin suron</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5</w:t>
            </w:r>
          </w:p>
        </w:tc>
        <w:tc>
          <w:tcPr>
            <w:tcW w:w="451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Bibliografiyaga oid </w:t>
            </w:r>
          </w:p>
        </w:tc>
        <w:tc>
          <w:tcPr>
            <w:tcW w:w="4784" w:type="dxa"/>
          </w:tcPr>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 xml:space="preserve">Giron de l’Eglise – din yo’li </w:t>
            </w:r>
          </w:p>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Vivre autant que Mathusalim – uzoq umr ko’rmoq</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6</w:t>
            </w:r>
          </w:p>
        </w:tc>
        <w:tc>
          <w:tcPr>
            <w:tcW w:w="451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Ironiyaga oid</w:t>
            </w:r>
          </w:p>
        </w:tc>
        <w:tc>
          <w:tcPr>
            <w:tcW w:w="4784" w:type="dxa"/>
          </w:tcPr>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Benediction de Saint – Roch – so’kish</w:t>
            </w:r>
          </w:p>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La Maison du Roi – turmaxona</w:t>
            </w:r>
          </w:p>
        </w:tc>
      </w:tr>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7</w:t>
            </w:r>
          </w:p>
        </w:tc>
        <w:tc>
          <w:tcPr>
            <w:tcW w:w="451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Argolar </w:t>
            </w:r>
          </w:p>
        </w:tc>
        <w:tc>
          <w:tcPr>
            <w:tcW w:w="4784" w:type="dxa"/>
          </w:tcPr>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 xml:space="preserve">Marchand d’eau de Javel – traktorchi </w:t>
            </w:r>
          </w:p>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Prix de Diane – go’zal qiz</w:t>
            </w:r>
          </w:p>
          <w:p w:rsidR="000E7565" w:rsidRPr="00CB4BB9" w:rsidRDefault="000E7565" w:rsidP="007B74E4">
            <w:pPr>
              <w:spacing w:after="0" w:line="360" w:lineRule="auto"/>
              <w:jc w:val="both"/>
              <w:rPr>
                <w:rFonts w:ascii="Times New Roman" w:hAnsi="Times New Roman"/>
                <w:i/>
                <w:sz w:val="28"/>
                <w:szCs w:val="28"/>
                <w:lang w:val="en-US"/>
              </w:rPr>
            </w:pPr>
            <w:r w:rsidRPr="00CB4BB9">
              <w:rPr>
                <w:rFonts w:ascii="Times New Roman" w:hAnsi="Times New Roman"/>
                <w:i/>
                <w:sz w:val="28"/>
                <w:szCs w:val="28"/>
                <w:lang w:val="en-US"/>
              </w:rPr>
              <w:t xml:space="preserve">Fourchette d’Adam – barmoqlar </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8</w:t>
            </w:r>
          </w:p>
        </w:tc>
        <w:tc>
          <w:tcPr>
            <w:tcW w:w="451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Kasb hunar jargonlari</w:t>
            </w:r>
          </w:p>
        </w:tc>
        <w:tc>
          <w:tcPr>
            <w:tcW w:w="4784" w:type="dxa"/>
          </w:tcPr>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Champ de Mars – o’quv maydoni(harbiy)</w:t>
            </w:r>
          </w:p>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La Grande Ganache – kulgili chol (teatr)</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9</w:t>
            </w:r>
          </w:p>
        </w:tc>
        <w:tc>
          <w:tcPr>
            <w:tcW w:w="451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Tarixiy so’zlar va arxaizmlar</w:t>
            </w:r>
          </w:p>
        </w:tc>
        <w:tc>
          <w:tcPr>
            <w:tcW w:w="4784" w:type="dxa"/>
          </w:tcPr>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Empire d’Orient – Vizantiya imperiyasi</w:t>
            </w:r>
          </w:p>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Tenir les Etats – Gneral Shtat turmoq</w:t>
            </w:r>
          </w:p>
          <w:p w:rsidR="000E7565" w:rsidRPr="00CB4BB9" w:rsidRDefault="000E7565" w:rsidP="007B74E4">
            <w:pPr>
              <w:spacing w:after="0" w:line="360" w:lineRule="auto"/>
              <w:jc w:val="both"/>
              <w:rPr>
                <w:rFonts w:ascii="Times New Roman" w:hAnsi="Times New Roman"/>
                <w:i/>
                <w:sz w:val="28"/>
                <w:szCs w:val="28"/>
                <w:lang w:val="fr-FR"/>
              </w:rPr>
            </w:pPr>
            <w:r w:rsidRPr="00CB4BB9">
              <w:rPr>
                <w:rFonts w:ascii="Times New Roman" w:hAnsi="Times New Roman"/>
                <w:i/>
                <w:sz w:val="28"/>
                <w:szCs w:val="28"/>
                <w:lang w:val="fr-FR"/>
              </w:rPr>
              <w:t>Demoiselles des Marais – odobsiz qizlar</w:t>
            </w:r>
          </w:p>
        </w:tc>
      </w:tr>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10</w:t>
            </w:r>
          </w:p>
        </w:tc>
        <w:tc>
          <w:tcPr>
            <w:tcW w:w="451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Xalq tilida ishlatiladigan oddiy f.i.</w:t>
            </w:r>
          </w:p>
        </w:tc>
        <w:tc>
          <w:tcPr>
            <w:tcW w:w="4784" w:type="dxa"/>
          </w:tcPr>
          <w:p w:rsidR="000E7565" w:rsidRPr="00CB4BB9" w:rsidRDefault="000E7565" w:rsidP="007B74E4">
            <w:pPr>
              <w:spacing w:after="0" w:line="360" w:lineRule="auto"/>
              <w:jc w:val="both"/>
              <w:rPr>
                <w:rFonts w:ascii="Times New Roman" w:hAnsi="Times New Roman"/>
                <w:i/>
                <w:sz w:val="28"/>
                <w:szCs w:val="28"/>
                <w:lang w:val="en-US"/>
              </w:rPr>
            </w:pPr>
            <w:r w:rsidRPr="00CB4BB9">
              <w:rPr>
                <w:rFonts w:ascii="Times New Roman" w:hAnsi="Times New Roman"/>
                <w:i/>
                <w:sz w:val="28"/>
                <w:szCs w:val="28"/>
                <w:lang w:val="en-US"/>
              </w:rPr>
              <w:t>Mouton de Berry – o’zidan oldin burni ko’rinadigan odam</w:t>
            </w:r>
          </w:p>
          <w:p w:rsidR="000E7565" w:rsidRPr="00CB4BB9" w:rsidRDefault="000E7565" w:rsidP="007B74E4">
            <w:pPr>
              <w:spacing w:after="0" w:line="360" w:lineRule="auto"/>
              <w:jc w:val="both"/>
              <w:rPr>
                <w:rFonts w:ascii="Times New Roman" w:hAnsi="Times New Roman"/>
                <w:i/>
                <w:sz w:val="28"/>
                <w:szCs w:val="28"/>
                <w:lang w:val="en-US"/>
              </w:rPr>
            </w:pPr>
            <w:r w:rsidRPr="00CB4BB9">
              <w:rPr>
                <w:rFonts w:ascii="Times New Roman" w:hAnsi="Times New Roman"/>
                <w:i/>
                <w:sz w:val="28"/>
                <w:szCs w:val="28"/>
                <w:lang w:val="en-US"/>
              </w:rPr>
              <w:t>Dame Jeanne – ulkan shisha</w:t>
            </w:r>
          </w:p>
        </w:tc>
      </w:tr>
    </w:tbl>
    <w:p w:rsidR="000E7565" w:rsidRPr="007B74E4" w:rsidRDefault="000E7565" w:rsidP="007B74E4">
      <w:pPr>
        <w:spacing w:after="0" w:line="360" w:lineRule="auto"/>
        <w:jc w:val="both"/>
        <w:rPr>
          <w:rFonts w:ascii="Times New Roman" w:hAnsi="Times New Roman"/>
          <w:sz w:val="28"/>
          <w:szCs w:val="28"/>
          <w:lang w:val="en-US"/>
        </w:rPr>
      </w:pP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Struktur tahlil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0E7565" w:rsidRPr="007B74E4" w:rsidTr="00091A80">
        <w:tc>
          <w:tcPr>
            <w:tcW w:w="9854" w:type="dxa"/>
            <w:gridSpan w:val="3"/>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Guruhlar nomlar</w:t>
            </w:r>
          </w:p>
        </w:tc>
      </w:tr>
      <w:tr w:rsidR="000E7565" w:rsidRPr="00E577EB" w:rsidTr="00091A80">
        <w:tc>
          <w:tcPr>
            <w:tcW w:w="3284"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Bir atoqli otli f.i.</w:t>
            </w:r>
          </w:p>
        </w:tc>
        <w:tc>
          <w:tcPr>
            <w:tcW w:w="3285"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Ikki atoqli otli f.i.</w:t>
            </w:r>
          </w:p>
        </w:tc>
        <w:tc>
          <w:tcPr>
            <w:tcW w:w="3285"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Uch atoqli otli f.i.</w:t>
            </w:r>
          </w:p>
        </w:tc>
      </w:tr>
      <w:tr w:rsidR="000E7565" w:rsidRPr="00E577EB" w:rsidTr="00091A80">
        <w:tc>
          <w:tcPr>
            <w:tcW w:w="3284" w:type="dxa"/>
            <w:vMerge w:val="restart"/>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lastRenderedPageBreak/>
              <w:t>Oissau de Jupiter – burgut</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Boir le Styx – o’lmoq </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Suppot de Satan – shaytonning malayi</w:t>
            </w:r>
          </w:p>
        </w:tc>
        <w:tc>
          <w:tcPr>
            <w:tcW w:w="3285" w:type="dxa"/>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a)ot+ot (N+N)</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Paul et Pierre – har bir uchragan kimsa </w:t>
            </w:r>
          </w:p>
          <w:p w:rsidR="000E7565" w:rsidRPr="007B74E4" w:rsidRDefault="000E7565" w:rsidP="007B74E4">
            <w:pPr>
              <w:spacing w:after="0" w:line="360" w:lineRule="auto"/>
              <w:jc w:val="both"/>
              <w:rPr>
                <w:rFonts w:ascii="Times New Roman" w:hAnsi="Times New Roman"/>
                <w:sz w:val="28"/>
                <w:szCs w:val="28"/>
                <w:lang w:val="fr-FR"/>
              </w:rPr>
            </w:pP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Tomber de Charybde en Seylla – suvdan qutilib o’tga tutilmoq</w:t>
            </w:r>
          </w:p>
          <w:p w:rsidR="000E7565" w:rsidRPr="007B74E4" w:rsidRDefault="000E7565" w:rsidP="007B74E4">
            <w:pPr>
              <w:spacing w:after="0" w:line="360" w:lineRule="auto"/>
              <w:jc w:val="both"/>
              <w:rPr>
                <w:rFonts w:ascii="Times New Roman" w:hAnsi="Times New Roman"/>
                <w:sz w:val="28"/>
                <w:szCs w:val="28"/>
                <w:lang w:val="fr-FR"/>
              </w:rPr>
            </w:pPr>
          </w:p>
        </w:tc>
        <w:tc>
          <w:tcPr>
            <w:tcW w:w="3285" w:type="dxa"/>
            <w:vMerge w:val="restart"/>
          </w:tcPr>
          <w:p w:rsidR="000E7565" w:rsidRPr="007B74E4" w:rsidRDefault="000E7565" w:rsidP="007B74E4">
            <w:pPr>
              <w:spacing w:after="0" w:line="360" w:lineRule="auto"/>
              <w:jc w:val="both"/>
              <w:rPr>
                <w:rFonts w:ascii="Times New Roman" w:hAnsi="Times New Roman"/>
                <w:sz w:val="28"/>
                <w:szCs w:val="28"/>
                <w:lang w:val="fr-FR"/>
              </w:rPr>
            </w:pPr>
          </w:p>
        </w:tc>
      </w:tr>
      <w:tr w:rsidR="000E7565" w:rsidRPr="00E577EB" w:rsidTr="00091A80">
        <w:tc>
          <w:tcPr>
            <w:tcW w:w="3284" w:type="dxa"/>
            <w:vMerge/>
          </w:tcPr>
          <w:p w:rsidR="000E7565" w:rsidRPr="007B74E4" w:rsidRDefault="000E7565" w:rsidP="007B74E4">
            <w:pPr>
              <w:spacing w:after="0" w:line="360" w:lineRule="auto"/>
              <w:jc w:val="both"/>
              <w:rPr>
                <w:rFonts w:ascii="Times New Roman" w:hAnsi="Times New Roman"/>
                <w:sz w:val="28"/>
                <w:szCs w:val="28"/>
                <w:lang w:val="fr-FR"/>
              </w:rPr>
            </w:pPr>
          </w:p>
        </w:tc>
        <w:tc>
          <w:tcPr>
            <w:tcW w:w="3285"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b)ot+sifat (N+adj)</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saint (e)</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c’est Saint – Roch et son chien – Bu ajralmas do’stlar</w:t>
            </w:r>
          </w:p>
          <w:p w:rsidR="000E7565" w:rsidRPr="007B74E4" w:rsidRDefault="000E7565" w:rsidP="007B74E4">
            <w:pPr>
              <w:spacing w:after="0" w:line="360" w:lineRule="auto"/>
              <w:jc w:val="both"/>
              <w:rPr>
                <w:rFonts w:ascii="Times New Roman" w:hAnsi="Times New Roman"/>
                <w:sz w:val="28"/>
                <w:szCs w:val="28"/>
                <w:lang w:val="fr-FR"/>
              </w:rPr>
            </w:pP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la nacelle de Saint – Pierre – Rim katolik cherkovi</w:t>
            </w:r>
          </w:p>
          <w:p w:rsidR="000E7565" w:rsidRPr="007B74E4" w:rsidRDefault="000E7565" w:rsidP="007B74E4">
            <w:pPr>
              <w:spacing w:after="0" w:line="360" w:lineRule="auto"/>
              <w:jc w:val="both"/>
              <w:rPr>
                <w:rFonts w:ascii="Times New Roman" w:hAnsi="Times New Roman"/>
                <w:sz w:val="28"/>
                <w:szCs w:val="28"/>
                <w:lang w:val="fr-FR"/>
              </w:rPr>
            </w:pPr>
          </w:p>
        </w:tc>
        <w:tc>
          <w:tcPr>
            <w:tcW w:w="3285" w:type="dxa"/>
            <w:vMerge/>
          </w:tcPr>
          <w:p w:rsidR="000E7565" w:rsidRPr="007B74E4" w:rsidRDefault="000E7565" w:rsidP="007B74E4">
            <w:pPr>
              <w:spacing w:after="0" w:line="360" w:lineRule="auto"/>
              <w:jc w:val="both"/>
              <w:rPr>
                <w:rFonts w:ascii="Times New Roman" w:hAnsi="Times New Roman"/>
                <w:sz w:val="28"/>
                <w:szCs w:val="28"/>
                <w:lang w:val="fr-FR"/>
              </w:rPr>
            </w:pPr>
          </w:p>
        </w:tc>
      </w:tr>
      <w:tr w:rsidR="000E7565" w:rsidRPr="007B74E4" w:rsidTr="00091A80">
        <w:tc>
          <w:tcPr>
            <w:tcW w:w="3284" w:type="dxa"/>
            <w:vMerge/>
          </w:tcPr>
          <w:p w:rsidR="000E7565" w:rsidRPr="007B74E4" w:rsidRDefault="000E7565" w:rsidP="007B74E4">
            <w:pPr>
              <w:spacing w:after="0" w:line="360" w:lineRule="auto"/>
              <w:jc w:val="both"/>
              <w:rPr>
                <w:rFonts w:ascii="Times New Roman" w:hAnsi="Times New Roman"/>
                <w:sz w:val="28"/>
                <w:szCs w:val="28"/>
                <w:lang w:val="fr-FR"/>
              </w:rPr>
            </w:pPr>
          </w:p>
        </w:tc>
        <w:tc>
          <w:tcPr>
            <w:tcW w:w="3285" w:type="dxa"/>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Grand (e)</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Le Grand Moteur – Xudo </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Grande Arme’e – Napoleon armiyasi</w:t>
            </w:r>
          </w:p>
          <w:p w:rsidR="000E7565" w:rsidRPr="007B74E4" w:rsidRDefault="000E7565" w:rsidP="007B74E4">
            <w:pPr>
              <w:spacing w:after="0" w:line="360" w:lineRule="auto"/>
              <w:jc w:val="both"/>
              <w:rPr>
                <w:rFonts w:ascii="Times New Roman" w:hAnsi="Times New Roman"/>
                <w:sz w:val="28"/>
                <w:szCs w:val="28"/>
                <w:lang w:val="en-US"/>
              </w:rPr>
            </w:pPr>
          </w:p>
        </w:tc>
        <w:tc>
          <w:tcPr>
            <w:tcW w:w="3285" w:type="dxa"/>
            <w:vMerge/>
          </w:tcPr>
          <w:p w:rsidR="000E7565" w:rsidRPr="007B74E4" w:rsidRDefault="000E7565" w:rsidP="007B74E4">
            <w:pPr>
              <w:spacing w:after="0" w:line="360" w:lineRule="auto"/>
              <w:jc w:val="both"/>
              <w:rPr>
                <w:rFonts w:ascii="Times New Roman" w:hAnsi="Times New Roman"/>
                <w:sz w:val="28"/>
                <w:szCs w:val="28"/>
                <w:lang w:val="en-US"/>
              </w:rPr>
            </w:pPr>
          </w:p>
        </w:tc>
      </w:tr>
      <w:tr w:rsidR="000E7565" w:rsidRPr="00E577EB" w:rsidTr="00091A80">
        <w:tc>
          <w:tcPr>
            <w:tcW w:w="3284" w:type="dxa"/>
            <w:vMerge/>
          </w:tcPr>
          <w:p w:rsidR="000E7565" w:rsidRPr="007B74E4" w:rsidRDefault="000E7565" w:rsidP="007B74E4">
            <w:pPr>
              <w:spacing w:after="0" w:line="360" w:lineRule="auto"/>
              <w:jc w:val="both"/>
              <w:rPr>
                <w:rFonts w:ascii="Times New Roman" w:hAnsi="Times New Roman"/>
                <w:sz w:val="28"/>
                <w:szCs w:val="28"/>
                <w:lang w:val="en-US"/>
              </w:rPr>
            </w:pPr>
          </w:p>
        </w:tc>
        <w:tc>
          <w:tcPr>
            <w:tcW w:w="3285"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d)turdosh ot+ atoqli ot (N</w:t>
            </w:r>
            <w:r w:rsidRPr="007B74E4">
              <w:rPr>
                <w:rFonts w:ascii="Times New Roman" w:hAnsi="Times New Roman"/>
                <w:sz w:val="28"/>
                <w:szCs w:val="28"/>
                <w:vertAlign w:val="subscript"/>
                <w:lang w:val="en-US"/>
              </w:rPr>
              <w:t xml:space="preserve">commun </w:t>
            </w:r>
            <w:r w:rsidRPr="007B74E4">
              <w:rPr>
                <w:rFonts w:ascii="Times New Roman" w:hAnsi="Times New Roman"/>
                <w:sz w:val="28"/>
                <w:szCs w:val="28"/>
                <w:lang w:val="en-US"/>
              </w:rPr>
              <w:t>+ N</w:t>
            </w:r>
            <w:r w:rsidRPr="007B74E4">
              <w:rPr>
                <w:rFonts w:ascii="Times New Roman" w:hAnsi="Times New Roman"/>
                <w:sz w:val="28"/>
                <w:szCs w:val="28"/>
                <w:vertAlign w:val="subscript"/>
                <w:lang w:val="en-US"/>
              </w:rPr>
              <w:t>propre</w:t>
            </w:r>
            <w:r w:rsidRPr="007B74E4">
              <w:rPr>
                <w:rFonts w:ascii="Times New Roman" w:hAnsi="Times New Roman"/>
                <w:sz w:val="28"/>
                <w:szCs w:val="28"/>
                <w:lang w:val="en-US"/>
              </w:rPr>
              <w:t>)</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les Filles de Memoires – muzalar </w:t>
            </w:r>
          </w:p>
          <w:p w:rsidR="000E7565" w:rsidRPr="007B74E4" w:rsidRDefault="000E7565" w:rsidP="007B74E4">
            <w:pPr>
              <w:spacing w:after="0" w:line="360" w:lineRule="auto"/>
              <w:jc w:val="both"/>
              <w:rPr>
                <w:rFonts w:ascii="Times New Roman" w:hAnsi="Times New Roman"/>
                <w:sz w:val="28"/>
                <w:szCs w:val="28"/>
                <w:lang w:val="fr-FR"/>
              </w:rPr>
            </w:pP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les Filles de France – Fransiya qirolining qonuniy qizlari </w:t>
            </w:r>
          </w:p>
          <w:p w:rsidR="000E7565" w:rsidRPr="007B74E4" w:rsidRDefault="000E7565" w:rsidP="007B74E4">
            <w:pPr>
              <w:spacing w:after="0" w:line="360" w:lineRule="auto"/>
              <w:jc w:val="both"/>
              <w:rPr>
                <w:rFonts w:ascii="Times New Roman" w:hAnsi="Times New Roman"/>
                <w:sz w:val="28"/>
                <w:szCs w:val="28"/>
                <w:lang w:val="fr-FR"/>
              </w:rPr>
            </w:pP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Fils aine de l’Enlise – Fransiya qiroli</w:t>
            </w:r>
          </w:p>
          <w:p w:rsidR="000E7565" w:rsidRPr="007B74E4" w:rsidRDefault="000E7565" w:rsidP="007B74E4">
            <w:pPr>
              <w:spacing w:after="0" w:line="360" w:lineRule="auto"/>
              <w:jc w:val="both"/>
              <w:rPr>
                <w:rFonts w:ascii="Times New Roman" w:hAnsi="Times New Roman"/>
                <w:sz w:val="28"/>
                <w:szCs w:val="28"/>
                <w:lang w:val="fr-FR"/>
              </w:rPr>
            </w:pP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La maison du Roi - turmaxona</w:t>
            </w:r>
          </w:p>
        </w:tc>
        <w:tc>
          <w:tcPr>
            <w:tcW w:w="3285" w:type="dxa"/>
            <w:vMerge/>
          </w:tcPr>
          <w:p w:rsidR="000E7565" w:rsidRPr="007B74E4" w:rsidRDefault="000E7565" w:rsidP="007B74E4">
            <w:pPr>
              <w:spacing w:after="0" w:line="360" w:lineRule="auto"/>
              <w:jc w:val="both"/>
              <w:rPr>
                <w:rFonts w:ascii="Times New Roman" w:hAnsi="Times New Roman"/>
                <w:sz w:val="28"/>
                <w:szCs w:val="28"/>
                <w:lang w:val="fr-FR"/>
              </w:rPr>
            </w:pPr>
          </w:p>
        </w:tc>
      </w:tr>
    </w:tbl>
    <w:p w:rsidR="000E7565" w:rsidRPr="007B74E4" w:rsidRDefault="000E7565" w:rsidP="007B74E4">
      <w:pPr>
        <w:spacing w:after="0" w:line="360" w:lineRule="auto"/>
        <w:jc w:val="both"/>
        <w:rPr>
          <w:rFonts w:ascii="Times New Roman" w:hAnsi="Times New Roman"/>
          <w:sz w:val="28"/>
          <w:szCs w:val="28"/>
          <w:lang w:val="fr-FR"/>
        </w:rPr>
      </w:pP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Alohida ol</w:t>
      </w:r>
      <w:r>
        <w:rPr>
          <w:rFonts w:ascii="Times New Roman" w:hAnsi="Times New Roman"/>
          <w:sz w:val="28"/>
          <w:szCs w:val="28"/>
          <w:lang w:val="en-US"/>
        </w:rPr>
        <w:t xml:space="preserve">ingan atoqli otning etimologik </w:t>
      </w:r>
      <w:r w:rsidR="0044400C">
        <w:rPr>
          <w:rFonts w:ascii="Times New Roman" w:hAnsi="Times New Roman"/>
          <w:sz w:val="28"/>
          <w:szCs w:val="28"/>
          <w:lang w:val="uz-Cyrl-UZ"/>
        </w:rPr>
        <w:t>t</w:t>
      </w:r>
      <w:r w:rsidRPr="007B74E4">
        <w:rPr>
          <w:rFonts w:ascii="Times New Roman" w:hAnsi="Times New Roman"/>
          <w:sz w:val="28"/>
          <w:szCs w:val="28"/>
          <w:lang w:val="en-US"/>
        </w:rPr>
        <w:t xml:space="preserve">ahlili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9"/>
        <w:gridCol w:w="2243"/>
        <w:gridCol w:w="7052"/>
      </w:tblGrid>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T/r</w:t>
            </w:r>
          </w:p>
        </w:tc>
        <w:tc>
          <w:tcPr>
            <w:tcW w:w="2243"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Ot (so’z)</w:t>
            </w:r>
          </w:p>
        </w:tc>
        <w:tc>
          <w:tcPr>
            <w:tcW w:w="7052" w:type="dxa"/>
          </w:tcPr>
          <w:p w:rsidR="000E7565" w:rsidRPr="00E37632" w:rsidRDefault="000E7565" w:rsidP="007B74E4">
            <w:pPr>
              <w:spacing w:after="0" w:line="360" w:lineRule="auto"/>
              <w:jc w:val="both"/>
              <w:rPr>
                <w:rFonts w:ascii="Times New Roman" w:hAnsi="Times New Roman"/>
                <w:i/>
                <w:sz w:val="28"/>
                <w:szCs w:val="28"/>
                <w:lang w:val="en-US"/>
              </w:rPr>
            </w:pPr>
            <w:r w:rsidRPr="00E37632">
              <w:rPr>
                <w:rFonts w:ascii="Times New Roman" w:hAnsi="Times New Roman"/>
                <w:i/>
                <w:sz w:val="28"/>
                <w:szCs w:val="28"/>
                <w:lang w:val="en-US"/>
              </w:rPr>
              <w:t xml:space="preserve">Misollar </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1</w:t>
            </w:r>
          </w:p>
        </w:tc>
        <w:tc>
          <w:tcPr>
            <w:tcW w:w="2243"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Apollon </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She’riyat va soflik poklik ramzi</w:t>
            </w:r>
          </w:p>
        </w:tc>
        <w:tc>
          <w:tcPr>
            <w:tcW w:w="7052" w:type="dxa"/>
          </w:tcPr>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t xml:space="preserve">Disciples (enfants, fils) d’Apollon – shoirlar </w:t>
            </w:r>
          </w:p>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t>Les suivants d’Apollon – Apollon xizmatchilari, shoirlar</w:t>
            </w:r>
          </w:p>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t>Arbre d’Apollon – dafna, palma daraxti</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2</w:t>
            </w:r>
          </w:p>
        </w:tc>
        <w:tc>
          <w:tcPr>
            <w:tcW w:w="2243"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Argus </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(hushyorlik ramzi)</w:t>
            </w:r>
          </w:p>
        </w:tc>
        <w:tc>
          <w:tcPr>
            <w:tcW w:w="7052" w:type="dxa"/>
          </w:tcPr>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t>Avoir des yeux d’Argus – Hamma narsani ko’ruvchi, juda xushyor kishi</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3</w:t>
            </w:r>
          </w:p>
        </w:tc>
        <w:tc>
          <w:tcPr>
            <w:tcW w:w="2243"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Diane</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(go’zallik, iffatlilik)</w:t>
            </w:r>
          </w:p>
        </w:tc>
        <w:tc>
          <w:tcPr>
            <w:tcW w:w="7052" w:type="dxa"/>
          </w:tcPr>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t>Prix de Diane – go’zal, suluv qiz</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4</w:t>
            </w:r>
          </w:p>
        </w:tc>
        <w:tc>
          <w:tcPr>
            <w:tcW w:w="2243" w:type="dxa"/>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Eumenides (qahrli yovuz ayol ramzi)</w:t>
            </w:r>
          </w:p>
        </w:tc>
        <w:tc>
          <w:tcPr>
            <w:tcW w:w="7052" w:type="dxa"/>
          </w:tcPr>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t>Arbre des Eumenides – kedr (nina bargli daraxt)</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5</w:t>
            </w:r>
          </w:p>
        </w:tc>
        <w:tc>
          <w:tcPr>
            <w:tcW w:w="2243"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Muses</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(ilhom parilari – ilhom bag’ishlovchi manba)</w:t>
            </w:r>
          </w:p>
        </w:tc>
        <w:tc>
          <w:tcPr>
            <w:tcW w:w="7052" w:type="dxa"/>
          </w:tcPr>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t>Commerce des Muses – ilhom parilari bilan ishlash</w:t>
            </w:r>
          </w:p>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t>Boire a la fontaine des Muses – she’riyat bilan shug’ullanmoq</w:t>
            </w:r>
          </w:p>
        </w:tc>
      </w:tr>
      <w:tr w:rsidR="000E7565" w:rsidRPr="00E577EB"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6</w:t>
            </w:r>
          </w:p>
        </w:tc>
        <w:tc>
          <w:tcPr>
            <w:tcW w:w="2243"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Hercule</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(Heracles) (juda ulkan ko’z ko’rib </w:t>
            </w:r>
            <w:r w:rsidRPr="007B74E4">
              <w:rPr>
                <w:rFonts w:ascii="Times New Roman" w:hAnsi="Times New Roman"/>
                <w:sz w:val="28"/>
                <w:szCs w:val="28"/>
                <w:lang w:val="en-US"/>
              </w:rPr>
              <w:lastRenderedPageBreak/>
              <w:t>quloq eshitmagan, kuch quvvat egasi ramzi)</w:t>
            </w:r>
          </w:p>
        </w:tc>
        <w:tc>
          <w:tcPr>
            <w:tcW w:w="7052" w:type="dxa"/>
          </w:tcPr>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lastRenderedPageBreak/>
              <w:t>Travaux d’Hercule – gerkulesning 12 jasorati</w:t>
            </w:r>
          </w:p>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t xml:space="preserve">Arbre d’Hercule – terak </w:t>
            </w:r>
          </w:p>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t>Chemise d’Hercule – halokatga etuvchi hadya</w:t>
            </w:r>
          </w:p>
          <w:p w:rsidR="000E7565" w:rsidRPr="00E37632" w:rsidRDefault="000E7565" w:rsidP="007B74E4">
            <w:pPr>
              <w:spacing w:after="0" w:line="360" w:lineRule="auto"/>
              <w:jc w:val="both"/>
              <w:rPr>
                <w:rFonts w:ascii="Times New Roman" w:hAnsi="Times New Roman"/>
                <w:i/>
                <w:sz w:val="28"/>
                <w:szCs w:val="28"/>
                <w:lang w:val="fr-FR"/>
              </w:rPr>
            </w:pPr>
            <w:r w:rsidRPr="00E37632">
              <w:rPr>
                <w:rFonts w:ascii="Times New Roman" w:hAnsi="Times New Roman"/>
                <w:i/>
                <w:sz w:val="28"/>
                <w:szCs w:val="28"/>
                <w:lang w:val="fr-FR"/>
              </w:rPr>
              <w:lastRenderedPageBreak/>
              <w:t>Taille en Hercule – atletik mashqlar</w:t>
            </w:r>
          </w:p>
        </w:tc>
      </w:tr>
    </w:tbl>
    <w:p w:rsidR="000E7565" w:rsidRPr="007B74E4" w:rsidRDefault="000E7565" w:rsidP="007B74E4">
      <w:pPr>
        <w:spacing w:after="0" w:line="360" w:lineRule="auto"/>
        <w:jc w:val="both"/>
        <w:rPr>
          <w:rFonts w:ascii="Times New Roman" w:hAnsi="Times New Roman"/>
          <w:sz w:val="28"/>
          <w:szCs w:val="28"/>
          <w:lang w:val="fr-FR"/>
        </w:rPr>
      </w:pP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Semantik tahlil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9"/>
        <w:gridCol w:w="2668"/>
        <w:gridCol w:w="4536"/>
        <w:gridCol w:w="850"/>
        <w:gridCol w:w="1241"/>
      </w:tblGrid>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T/r</w:t>
            </w:r>
          </w:p>
        </w:tc>
        <w:tc>
          <w:tcPr>
            <w:tcW w:w="2668"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F/i. turlari nomlari</w:t>
            </w:r>
          </w:p>
        </w:tc>
        <w:tc>
          <w:tcPr>
            <w:tcW w:w="4536"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Misollar </w:t>
            </w:r>
          </w:p>
        </w:tc>
        <w:tc>
          <w:tcPr>
            <w:tcW w:w="850"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Foizi </w:t>
            </w:r>
          </w:p>
        </w:tc>
        <w:tc>
          <w:tcPr>
            <w:tcW w:w="1241"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Jami </w:t>
            </w:r>
          </w:p>
        </w:tc>
      </w:tr>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1</w:t>
            </w:r>
          </w:p>
        </w:tc>
        <w:tc>
          <w:tcPr>
            <w:tcW w:w="2668"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Shahs nomlari</w:t>
            </w:r>
          </w:p>
        </w:tc>
        <w:tc>
          <w:tcPr>
            <w:tcW w:w="4536" w:type="dxa"/>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Prix de Diane – suluv go’zal qiz </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Pied de Cendrillon – bejirim oyoqcha </w:t>
            </w:r>
          </w:p>
        </w:tc>
        <w:tc>
          <w:tcPr>
            <w:tcW w:w="850"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60%</w:t>
            </w:r>
          </w:p>
        </w:tc>
        <w:tc>
          <w:tcPr>
            <w:tcW w:w="1241" w:type="dxa"/>
          </w:tcPr>
          <w:p w:rsidR="000E7565" w:rsidRPr="007B74E4" w:rsidRDefault="000E7565" w:rsidP="007B74E4">
            <w:pPr>
              <w:spacing w:after="0" w:line="360" w:lineRule="auto"/>
              <w:jc w:val="both"/>
              <w:rPr>
                <w:rFonts w:ascii="Times New Roman" w:hAnsi="Times New Roman"/>
                <w:sz w:val="28"/>
                <w:szCs w:val="28"/>
                <w:lang w:val="en-US"/>
              </w:rPr>
            </w:pPr>
          </w:p>
        </w:tc>
      </w:tr>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2</w:t>
            </w:r>
          </w:p>
        </w:tc>
        <w:tc>
          <w:tcPr>
            <w:tcW w:w="2668" w:type="dxa"/>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“Dieu” so’zi bilan bog’liq nomlar</w:t>
            </w:r>
          </w:p>
        </w:tc>
        <w:tc>
          <w:tcPr>
            <w:tcW w:w="4536" w:type="dxa"/>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A Dieu neplaise – Xudo saqlasin</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Ennemi de Dieu – kofir </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Bras (main) de Dieu – Xudo (Yaratganning ) yozmishi, taqdir</w:t>
            </w:r>
          </w:p>
        </w:tc>
        <w:tc>
          <w:tcPr>
            <w:tcW w:w="850"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15%</w:t>
            </w:r>
          </w:p>
        </w:tc>
        <w:tc>
          <w:tcPr>
            <w:tcW w:w="1241" w:type="dxa"/>
          </w:tcPr>
          <w:p w:rsidR="000E7565" w:rsidRPr="007B74E4" w:rsidRDefault="000E7565" w:rsidP="007B74E4">
            <w:pPr>
              <w:spacing w:after="0" w:line="360" w:lineRule="auto"/>
              <w:jc w:val="both"/>
              <w:rPr>
                <w:rFonts w:ascii="Times New Roman" w:hAnsi="Times New Roman"/>
                <w:sz w:val="28"/>
                <w:szCs w:val="28"/>
                <w:lang w:val="en-US"/>
              </w:rPr>
            </w:pPr>
          </w:p>
        </w:tc>
      </w:tr>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3</w:t>
            </w:r>
            <w:bookmarkStart w:id="0" w:name="_GoBack"/>
            <w:bookmarkEnd w:id="0"/>
          </w:p>
        </w:tc>
        <w:tc>
          <w:tcPr>
            <w:tcW w:w="2668"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Shahar va davlat nomlari</w:t>
            </w:r>
          </w:p>
        </w:tc>
        <w:tc>
          <w:tcPr>
            <w:tcW w:w="4536" w:type="dxa"/>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Paris ne s’est pas fait en un jour – Oz- oz o’rganib dono bo’lur, Qatra – qatra yig’ilib daryo bo’lur</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Oncle d’Amerique – uzoq qarindosh</w:t>
            </w:r>
          </w:p>
        </w:tc>
        <w:tc>
          <w:tcPr>
            <w:tcW w:w="850"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9%</w:t>
            </w:r>
          </w:p>
        </w:tc>
        <w:tc>
          <w:tcPr>
            <w:tcW w:w="1241" w:type="dxa"/>
          </w:tcPr>
          <w:p w:rsidR="000E7565" w:rsidRPr="007B74E4" w:rsidRDefault="000E7565" w:rsidP="007B74E4">
            <w:pPr>
              <w:spacing w:after="0" w:line="360" w:lineRule="auto"/>
              <w:jc w:val="both"/>
              <w:rPr>
                <w:rFonts w:ascii="Times New Roman" w:hAnsi="Times New Roman"/>
                <w:sz w:val="28"/>
                <w:szCs w:val="28"/>
                <w:lang w:val="en-US"/>
              </w:rPr>
            </w:pPr>
          </w:p>
        </w:tc>
      </w:tr>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4</w:t>
            </w:r>
          </w:p>
        </w:tc>
        <w:tc>
          <w:tcPr>
            <w:tcW w:w="2668"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Geografik nomlar</w:t>
            </w:r>
          </w:p>
        </w:tc>
        <w:tc>
          <w:tcPr>
            <w:tcW w:w="4536" w:type="dxa"/>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L’ogre de Corse – korsika maxluqi </w:t>
            </w:r>
          </w:p>
          <w:p w:rsidR="000E7565" w:rsidRPr="007B74E4" w:rsidRDefault="000E7565" w:rsidP="007B74E4">
            <w:pPr>
              <w:spacing w:after="0" w:line="360" w:lineRule="auto"/>
              <w:jc w:val="both"/>
              <w:rPr>
                <w:rFonts w:ascii="Times New Roman" w:hAnsi="Times New Roman"/>
                <w:sz w:val="28"/>
                <w:szCs w:val="28"/>
                <w:lang w:val="fr-FR"/>
              </w:rPr>
            </w:pP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(Napoleon Bonapart)</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Femme de Quartier – talaba mahbubasi</w:t>
            </w:r>
          </w:p>
        </w:tc>
        <w:tc>
          <w:tcPr>
            <w:tcW w:w="850"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6%</w:t>
            </w:r>
          </w:p>
        </w:tc>
        <w:tc>
          <w:tcPr>
            <w:tcW w:w="1241" w:type="dxa"/>
          </w:tcPr>
          <w:p w:rsidR="000E7565" w:rsidRPr="007B74E4" w:rsidRDefault="000E7565" w:rsidP="007B74E4">
            <w:pPr>
              <w:spacing w:after="0" w:line="360" w:lineRule="auto"/>
              <w:jc w:val="both"/>
              <w:rPr>
                <w:rFonts w:ascii="Times New Roman" w:hAnsi="Times New Roman"/>
                <w:sz w:val="28"/>
                <w:szCs w:val="28"/>
                <w:lang w:val="en-US"/>
              </w:rPr>
            </w:pPr>
          </w:p>
        </w:tc>
      </w:tr>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5</w:t>
            </w:r>
          </w:p>
        </w:tc>
        <w:tc>
          <w:tcPr>
            <w:tcW w:w="2668"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Astronomik nomlar</w:t>
            </w:r>
          </w:p>
        </w:tc>
        <w:tc>
          <w:tcPr>
            <w:tcW w:w="4536" w:type="dxa"/>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 xml:space="preserve">Enfant de Mars – g’alaba erkatoyi </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Empire de Pluton – do’zax, jahannam</w:t>
            </w:r>
          </w:p>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Arbre de Jupiter – eman </w:t>
            </w:r>
          </w:p>
        </w:tc>
        <w:tc>
          <w:tcPr>
            <w:tcW w:w="850"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4%</w:t>
            </w:r>
          </w:p>
        </w:tc>
        <w:tc>
          <w:tcPr>
            <w:tcW w:w="1241" w:type="dxa"/>
          </w:tcPr>
          <w:p w:rsidR="000E7565" w:rsidRPr="007B74E4" w:rsidRDefault="000E7565" w:rsidP="007B74E4">
            <w:pPr>
              <w:spacing w:after="0" w:line="360" w:lineRule="auto"/>
              <w:jc w:val="both"/>
              <w:rPr>
                <w:rFonts w:ascii="Times New Roman" w:hAnsi="Times New Roman"/>
                <w:sz w:val="28"/>
                <w:szCs w:val="28"/>
                <w:lang w:val="en-US"/>
              </w:rPr>
            </w:pPr>
          </w:p>
        </w:tc>
      </w:tr>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6</w:t>
            </w:r>
          </w:p>
        </w:tc>
        <w:tc>
          <w:tcPr>
            <w:tcW w:w="2668"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Bayram nomlari</w:t>
            </w:r>
          </w:p>
        </w:tc>
        <w:tc>
          <w:tcPr>
            <w:tcW w:w="4536" w:type="dxa"/>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Bon homme Noel – Qorbobo</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t>Long comme d’ici a Paques – uzundan – uzoq, juda uzoq</w:t>
            </w:r>
          </w:p>
          <w:p w:rsidR="000E7565" w:rsidRPr="007B74E4" w:rsidRDefault="000E7565" w:rsidP="007B74E4">
            <w:pPr>
              <w:spacing w:after="0" w:line="360" w:lineRule="auto"/>
              <w:jc w:val="both"/>
              <w:rPr>
                <w:rFonts w:ascii="Times New Roman" w:hAnsi="Times New Roman"/>
                <w:sz w:val="28"/>
                <w:szCs w:val="28"/>
                <w:lang w:val="fr-FR"/>
              </w:rPr>
            </w:pPr>
          </w:p>
        </w:tc>
        <w:tc>
          <w:tcPr>
            <w:tcW w:w="850"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4%</w:t>
            </w:r>
          </w:p>
        </w:tc>
        <w:tc>
          <w:tcPr>
            <w:tcW w:w="1241" w:type="dxa"/>
          </w:tcPr>
          <w:p w:rsidR="000E7565" w:rsidRPr="007B74E4" w:rsidRDefault="000E7565" w:rsidP="007B74E4">
            <w:pPr>
              <w:spacing w:after="0" w:line="360" w:lineRule="auto"/>
              <w:jc w:val="both"/>
              <w:rPr>
                <w:rFonts w:ascii="Times New Roman" w:hAnsi="Times New Roman"/>
                <w:sz w:val="28"/>
                <w:szCs w:val="28"/>
                <w:lang w:val="en-US"/>
              </w:rPr>
            </w:pPr>
          </w:p>
        </w:tc>
      </w:tr>
      <w:tr w:rsidR="000E7565" w:rsidRPr="007B74E4" w:rsidTr="00091A80">
        <w:tc>
          <w:tcPr>
            <w:tcW w:w="559"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7</w:t>
            </w:r>
          </w:p>
        </w:tc>
        <w:tc>
          <w:tcPr>
            <w:tcW w:w="2668"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t xml:space="preserve">Hayvon va qushlar </w:t>
            </w:r>
            <w:r w:rsidRPr="007B74E4">
              <w:rPr>
                <w:rFonts w:ascii="Times New Roman" w:hAnsi="Times New Roman"/>
                <w:sz w:val="28"/>
                <w:szCs w:val="28"/>
                <w:lang w:val="en-US"/>
              </w:rPr>
              <w:lastRenderedPageBreak/>
              <w:t>nomlari</w:t>
            </w:r>
          </w:p>
        </w:tc>
        <w:tc>
          <w:tcPr>
            <w:tcW w:w="4536" w:type="dxa"/>
          </w:tcPr>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lastRenderedPageBreak/>
              <w:t xml:space="preserve">Coq d’Jnde – gerdaygan kimsa </w:t>
            </w:r>
          </w:p>
          <w:p w:rsidR="000E7565" w:rsidRPr="007B74E4" w:rsidRDefault="000E7565" w:rsidP="007B74E4">
            <w:pPr>
              <w:spacing w:after="0" w:line="360" w:lineRule="auto"/>
              <w:jc w:val="both"/>
              <w:rPr>
                <w:rFonts w:ascii="Times New Roman" w:hAnsi="Times New Roman"/>
                <w:sz w:val="28"/>
                <w:szCs w:val="28"/>
                <w:lang w:val="fr-FR"/>
              </w:rPr>
            </w:pPr>
            <w:r w:rsidRPr="007B74E4">
              <w:rPr>
                <w:rFonts w:ascii="Times New Roman" w:hAnsi="Times New Roman"/>
                <w:sz w:val="28"/>
                <w:szCs w:val="28"/>
                <w:lang w:val="fr-FR"/>
              </w:rPr>
              <w:lastRenderedPageBreak/>
              <w:t>Les fils de la Loive bo’ri bolalari(Romul va Rim )</w:t>
            </w:r>
          </w:p>
        </w:tc>
        <w:tc>
          <w:tcPr>
            <w:tcW w:w="850" w:type="dxa"/>
          </w:tcPr>
          <w:p w:rsidR="000E7565" w:rsidRPr="007B74E4" w:rsidRDefault="000E7565" w:rsidP="007B74E4">
            <w:pPr>
              <w:spacing w:after="0" w:line="360" w:lineRule="auto"/>
              <w:jc w:val="both"/>
              <w:rPr>
                <w:rFonts w:ascii="Times New Roman" w:hAnsi="Times New Roman"/>
                <w:sz w:val="28"/>
                <w:szCs w:val="28"/>
                <w:lang w:val="en-US"/>
              </w:rPr>
            </w:pPr>
            <w:r w:rsidRPr="007B74E4">
              <w:rPr>
                <w:rFonts w:ascii="Times New Roman" w:hAnsi="Times New Roman"/>
                <w:sz w:val="28"/>
                <w:szCs w:val="28"/>
                <w:lang w:val="en-US"/>
              </w:rPr>
              <w:lastRenderedPageBreak/>
              <w:t>2%</w:t>
            </w:r>
          </w:p>
        </w:tc>
        <w:tc>
          <w:tcPr>
            <w:tcW w:w="1241" w:type="dxa"/>
          </w:tcPr>
          <w:p w:rsidR="000E7565" w:rsidRPr="007B74E4" w:rsidRDefault="000E7565" w:rsidP="007B74E4">
            <w:pPr>
              <w:spacing w:after="0" w:line="360" w:lineRule="auto"/>
              <w:jc w:val="both"/>
              <w:rPr>
                <w:rFonts w:ascii="Times New Roman" w:hAnsi="Times New Roman"/>
                <w:sz w:val="28"/>
                <w:szCs w:val="28"/>
                <w:lang w:val="en-US"/>
              </w:rPr>
            </w:pPr>
          </w:p>
        </w:tc>
      </w:tr>
    </w:tbl>
    <w:p w:rsidR="000E7565" w:rsidRDefault="000E7565" w:rsidP="007B74E4">
      <w:pPr>
        <w:spacing w:after="0" w:line="360" w:lineRule="auto"/>
        <w:jc w:val="both"/>
        <w:rPr>
          <w:rFonts w:ascii="Times New Roman" w:hAnsi="Times New Roman"/>
          <w:sz w:val="28"/>
          <w:szCs w:val="28"/>
          <w:lang w:val="uz-Cyrl-UZ"/>
        </w:rPr>
      </w:pPr>
    </w:p>
    <w:p w:rsidR="000E7565" w:rsidRDefault="000E7565" w:rsidP="005D1341">
      <w:pPr>
        <w:spacing w:after="0" w:line="360" w:lineRule="auto"/>
        <w:jc w:val="center"/>
        <w:rPr>
          <w:rFonts w:ascii="Times New Roman" w:hAnsi="Times New Roman"/>
          <w:b/>
          <w:sz w:val="28"/>
          <w:szCs w:val="28"/>
          <w:lang w:val="uz-Cyrl-UZ"/>
        </w:rPr>
      </w:pPr>
    </w:p>
    <w:p w:rsidR="000E7565" w:rsidRPr="00E31E4B" w:rsidRDefault="00E31E4B" w:rsidP="00687D6C">
      <w:pPr>
        <w:spacing w:after="0" w:line="360" w:lineRule="auto"/>
        <w:jc w:val="center"/>
        <w:rPr>
          <w:rFonts w:ascii="Times New Roman" w:hAnsi="Times New Roman"/>
          <w:b/>
          <w:sz w:val="28"/>
          <w:szCs w:val="28"/>
          <w:lang w:val="en-US"/>
        </w:rPr>
      </w:pPr>
      <w:r>
        <w:rPr>
          <w:rFonts w:ascii="Times New Roman" w:hAnsi="Times New Roman"/>
          <w:b/>
          <w:sz w:val="28"/>
          <w:szCs w:val="28"/>
          <w:lang w:val="en-US"/>
        </w:rPr>
        <w:t xml:space="preserve"> </w:t>
      </w:r>
    </w:p>
    <w:p w:rsidR="000E7565" w:rsidRPr="0044400C" w:rsidRDefault="00E31E4B" w:rsidP="006951CE">
      <w:pPr>
        <w:spacing w:after="0" w:line="360" w:lineRule="auto"/>
        <w:jc w:val="center"/>
        <w:rPr>
          <w:rFonts w:ascii="Times New Roman" w:hAnsi="Times New Roman"/>
          <w:sz w:val="28"/>
          <w:szCs w:val="28"/>
          <w:lang w:val="en-US"/>
        </w:rPr>
      </w:pPr>
      <w:r>
        <w:rPr>
          <w:rFonts w:ascii="Times New Roman" w:hAnsi="Times New Roman"/>
          <w:b/>
          <w:sz w:val="28"/>
          <w:szCs w:val="28"/>
          <w:lang w:val="uz-Cyrl-UZ"/>
        </w:rPr>
        <w:t xml:space="preserve"> </w:t>
      </w:r>
      <w:r w:rsidR="000E7565" w:rsidRPr="005D1341">
        <w:rPr>
          <w:rFonts w:ascii="Times New Roman" w:hAnsi="Times New Roman"/>
          <w:b/>
          <w:sz w:val="28"/>
          <w:szCs w:val="28"/>
          <w:lang w:val="uz-Cyrl-UZ"/>
        </w:rPr>
        <w:t xml:space="preserve"> </w:t>
      </w:r>
      <w:r w:rsidR="0044400C">
        <w:rPr>
          <w:rFonts w:ascii="Times New Roman" w:hAnsi="Times New Roman"/>
          <w:b/>
          <w:sz w:val="28"/>
          <w:szCs w:val="28"/>
          <w:lang w:val="uz-Cyrl-UZ"/>
        </w:rPr>
        <w:t>Ato</w:t>
      </w:r>
      <w:r w:rsidR="00DE5F33">
        <w:rPr>
          <w:rFonts w:ascii="Times New Roman" w:hAnsi="Times New Roman"/>
          <w:b/>
          <w:sz w:val="28"/>
          <w:szCs w:val="28"/>
          <w:lang w:val="uz-Cyrl-UZ"/>
        </w:rPr>
        <w:t>q</w:t>
      </w:r>
      <w:r w:rsidR="0044400C">
        <w:rPr>
          <w:rFonts w:ascii="Times New Roman" w:hAnsi="Times New Roman"/>
          <w:b/>
          <w:sz w:val="28"/>
          <w:szCs w:val="28"/>
          <w:lang w:val="uz-Cyrl-UZ"/>
        </w:rPr>
        <w:t>li</w:t>
      </w:r>
      <w:r w:rsidR="000E7565" w:rsidRPr="00B86447">
        <w:rPr>
          <w:rFonts w:ascii="Times New Roman" w:hAnsi="Times New Roman"/>
          <w:b/>
          <w:sz w:val="28"/>
          <w:szCs w:val="28"/>
          <w:lang w:val="uz-Cyrl-UZ"/>
        </w:rPr>
        <w:t xml:space="preserve">  </w:t>
      </w:r>
      <w:r w:rsidR="0044400C">
        <w:rPr>
          <w:rFonts w:ascii="Times New Roman" w:hAnsi="Times New Roman"/>
          <w:b/>
          <w:sz w:val="28"/>
          <w:szCs w:val="28"/>
          <w:lang w:val="uz-Cyrl-UZ"/>
        </w:rPr>
        <w:t>ot</w:t>
      </w:r>
      <w:r w:rsidR="000E7565" w:rsidRPr="00B86447">
        <w:rPr>
          <w:rFonts w:ascii="Times New Roman" w:hAnsi="Times New Roman"/>
          <w:b/>
          <w:sz w:val="28"/>
          <w:szCs w:val="28"/>
          <w:lang w:val="uz-Cyrl-UZ"/>
        </w:rPr>
        <w:t xml:space="preserve"> </w:t>
      </w:r>
      <w:r w:rsidR="0044400C">
        <w:rPr>
          <w:rFonts w:ascii="Times New Roman" w:hAnsi="Times New Roman"/>
          <w:b/>
          <w:sz w:val="28"/>
          <w:szCs w:val="28"/>
          <w:lang w:val="uz-Cyrl-UZ"/>
        </w:rPr>
        <w:t>ishtirokidagi</w:t>
      </w:r>
      <w:r w:rsidR="000E7565" w:rsidRPr="00B86447">
        <w:rPr>
          <w:rFonts w:ascii="Times New Roman" w:hAnsi="Times New Roman"/>
          <w:b/>
          <w:sz w:val="28"/>
          <w:szCs w:val="28"/>
          <w:lang w:val="uz-Cyrl-UZ"/>
        </w:rPr>
        <w:t xml:space="preserve"> </w:t>
      </w:r>
      <w:r w:rsidR="0044400C">
        <w:rPr>
          <w:rFonts w:ascii="Times New Roman" w:hAnsi="Times New Roman"/>
          <w:b/>
          <w:sz w:val="28"/>
          <w:szCs w:val="28"/>
          <w:lang w:val="uz-Cyrl-UZ"/>
        </w:rPr>
        <w:t>FBlarning</w:t>
      </w:r>
      <w:r w:rsidR="000E7565" w:rsidRPr="00B86447">
        <w:rPr>
          <w:rFonts w:ascii="Times New Roman" w:hAnsi="Times New Roman"/>
          <w:b/>
          <w:sz w:val="28"/>
          <w:szCs w:val="28"/>
          <w:lang w:val="uz-Cyrl-UZ"/>
        </w:rPr>
        <w:t xml:space="preserve"> </w:t>
      </w:r>
      <w:r w:rsidR="0044400C">
        <w:rPr>
          <w:rFonts w:ascii="Times New Roman" w:hAnsi="Times New Roman"/>
          <w:b/>
          <w:sz w:val="28"/>
          <w:szCs w:val="28"/>
          <w:lang w:val="uz-Cyrl-UZ"/>
        </w:rPr>
        <w:t>morfologik</w:t>
      </w:r>
      <w:r w:rsidR="000E7565" w:rsidRPr="00B86447">
        <w:rPr>
          <w:rFonts w:ascii="Times New Roman" w:hAnsi="Times New Roman"/>
          <w:b/>
          <w:sz w:val="28"/>
          <w:szCs w:val="28"/>
          <w:lang w:val="uz-Cyrl-UZ"/>
        </w:rPr>
        <w:t xml:space="preserve">  </w:t>
      </w:r>
      <w:r w:rsidR="0044400C">
        <w:rPr>
          <w:rFonts w:ascii="Times New Roman" w:hAnsi="Times New Roman"/>
          <w:b/>
          <w:sz w:val="28"/>
          <w:szCs w:val="28"/>
          <w:lang w:val="uz-Cyrl-UZ"/>
        </w:rPr>
        <w:t>ta</w:t>
      </w:r>
      <w:r w:rsidR="00DE5F33">
        <w:rPr>
          <w:rFonts w:ascii="Times New Roman" w:hAnsi="Times New Roman"/>
          <w:b/>
          <w:sz w:val="28"/>
          <w:szCs w:val="28"/>
          <w:lang w:val="uz-Cyrl-UZ"/>
        </w:rPr>
        <w:t>h</w:t>
      </w:r>
      <w:r w:rsidR="0044400C">
        <w:rPr>
          <w:rFonts w:ascii="Times New Roman" w:hAnsi="Times New Roman"/>
          <w:b/>
          <w:sz w:val="28"/>
          <w:szCs w:val="28"/>
          <w:lang w:val="uz-Cyrl-UZ"/>
        </w:rPr>
        <w:t>lili</w:t>
      </w:r>
    </w:p>
    <w:p w:rsidR="000E7565" w:rsidRPr="0044400C" w:rsidRDefault="000E7565" w:rsidP="006951CE">
      <w:pPr>
        <w:spacing w:after="0" w:line="360" w:lineRule="auto"/>
        <w:jc w:val="both"/>
        <w:rPr>
          <w:rFonts w:ascii="Times New Roman" w:hAnsi="Times New Roman"/>
          <w:sz w:val="28"/>
          <w:szCs w:val="28"/>
          <w:lang w:val="en-US"/>
        </w:rPr>
      </w:pPr>
      <w:r w:rsidRPr="0044400C">
        <w:rPr>
          <w:rFonts w:ascii="Times New Roman" w:hAnsi="Times New Roman"/>
          <w:sz w:val="28"/>
          <w:szCs w:val="28"/>
          <w:lang w:val="en-US"/>
        </w:rPr>
        <w:tab/>
      </w:r>
      <w:r w:rsidRPr="0044400C">
        <w:rPr>
          <w:rFonts w:ascii="Times New Roman" w:hAnsi="Times New Roman"/>
          <w:i/>
          <w:sz w:val="28"/>
          <w:szCs w:val="28"/>
          <w:u w:val="single"/>
          <w:lang w:val="en-US"/>
        </w:rPr>
        <w:t xml:space="preserve">Morfologiya </w:t>
      </w:r>
      <w:r w:rsidRPr="0044400C">
        <w:rPr>
          <w:rFonts w:ascii="Times New Roman" w:hAnsi="Times New Roman"/>
          <w:sz w:val="28"/>
          <w:szCs w:val="28"/>
          <w:lang w:val="en-US"/>
        </w:rPr>
        <w:t xml:space="preserve">– grekcha so’zdan  olingan bo’lib, </w:t>
      </w:r>
      <w:r w:rsidRPr="0044400C">
        <w:rPr>
          <w:rFonts w:ascii="Times New Roman" w:hAnsi="Times New Roman"/>
          <w:i/>
          <w:sz w:val="28"/>
          <w:szCs w:val="28"/>
          <w:u w:val="single"/>
          <w:lang w:val="en-US"/>
        </w:rPr>
        <w:t>morphe</w:t>
      </w:r>
      <w:r w:rsidRPr="0044400C">
        <w:rPr>
          <w:rFonts w:ascii="Times New Roman" w:hAnsi="Times New Roman"/>
          <w:sz w:val="28"/>
          <w:szCs w:val="28"/>
          <w:lang w:val="en-US"/>
        </w:rPr>
        <w:t xml:space="preserve"> – shakl va </w:t>
      </w:r>
      <w:r w:rsidRPr="0044400C">
        <w:rPr>
          <w:rFonts w:ascii="Times New Roman" w:hAnsi="Times New Roman"/>
          <w:i/>
          <w:sz w:val="28"/>
          <w:szCs w:val="28"/>
          <w:u w:val="single"/>
          <w:lang w:val="en-US"/>
        </w:rPr>
        <w:t xml:space="preserve">logos </w:t>
      </w:r>
      <w:r w:rsidRPr="0044400C">
        <w:rPr>
          <w:rFonts w:ascii="Times New Roman" w:hAnsi="Times New Roman"/>
          <w:sz w:val="28"/>
          <w:szCs w:val="28"/>
          <w:lang w:val="en-US"/>
        </w:rPr>
        <w:t>– ta’limot ma’nosini anglatadi va so’zlarning morfologik tuzilishini, Grammatik shakllar yasashda morfemalarning bir – biriga bo’lgan munosabatlarini, joylashish qonunlarini, paradigma yasovchi shakllarning o’zaro oppozitsiyalarini hamda so’z turkumlari va ularning ma’nosini o’rganadi. Xullas morfologiya – so’z haqidagi Grammatik ta’limotdir. Shu nuqtai nazardan fransuz tilidagi atoqli otli frazeologik iboralarni ham tahlil qilishimiz mumkin. Yuqorida aytganimizdek so’z turkumlari – morfologiyaning asosiy o’rganiladigan obyektlaridan biridir. Bizning tahlilimizda ham ayon shu obyekt ya’ni mustaqil so’z turkumlari – ot, sifat, fe’l asos qilib olindi va ular atrofida frazeologik iboralar paradigmasi jamlandi.</w:t>
      </w:r>
    </w:p>
    <w:p w:rsidR="000E7565" w:rsidRPr="0044400C" w:rsidRDefault="000E7565" w:rsidP="006951CE">
      <w:pPr>
        <w:spacing w:after="0" w:line="360" w:lineRule="auto"/>
        <w:jc w:val="both"/>
        <w:rPr>
          <w:rFonts w:ascii="Times New Roman" w:hAnsi="Times New Roman"/>
          <w:color w:val="FF0000"/>
          <w:sz w:val="28"/>
          <w:szCs w:val="28"/>
          <w:lang w:val="en-US"/>
        </w:rPr>
      </w:pPr>
      <w:r w:rsidRPr="0044400C">
        <w:rPr>
          <w:rFonts w:ascii="Times New Roman" w:hAnsi="Times New Roman"/>
          <w:sz w:val="28"/>
          <w:szCs w:val="28"/>
          <w:lang w:val="en-US"/>
        </w:rPr>
        <w:tab/>
      </w:r>
      <w:r w:rsidRPr="0044400C">
        <w:rPr>
          <w:rFonts w:ascii="Times New Roman" w:hAnsi="Times New Roman"/>
          <w:color w:val="FF0000"/>
          <w:sz w:val="28"/>
          <w:szCs w:val="28"/>
          <w:lang w:val="en-US"/>
        </w:rPr>
        <w:t>Ot so’z turkumiga xos atoqli otli frazeologik iboralar.</w:t>
      </w:r>
    </w:p>
    <w:p w:rsidR="000E7565" w:rsidRPr="0044400C" w:rsidRDefault="000E7565" w:rsidP="006951CE">
      <w:pPr>
        <w:spacing w:after="0" w:line="360" w:lineRule="auto"/>
        <w:jc w:val="both"/>
        <w:rPr>
          <w:rFonts w:ascii="Times New Roman" w:hAnsi="Times New Roman"/>
          <w:sz w:val="28"/>
          <w:szCs w:val="28"/>
          <w:lang w:val="en-US"/>
        </w:rPr>
      </w:pPr>
      <w:r w:rsidRPr="0044400C">
        <w:rPr>
          <w:rFonts w:ascii="Times New Roman" w:hAnsi="Times New Roman"/>
          <w:sz w:val="28"/>
          <w:szCs w:val="28"/>
          <w:lang w:val="en-US"/>
        </w:rPr>
        <w:tab/>
        <w:t>Yuqorida ta’kidlab o’tganimizdek ot nominativlik funksiyasiga ega mustaqil ma’noli so’zdir ya’ni mustaqil so’z turkumlaridan biridir. U shahs va narsa – buyum, o’rin – joy ma’nolarini bildirib Kim? Nima? Qayer? So’roqlariga javob beruvchi so’zlar majmuidir. Biz frazeologik iboralarga so’roq berganda ulardagi biron bir so’zga emas, balki butun bir iboraga so’roq beramiz chunki ma’no butunligi birgina so’z bilan emas, butun bir birikma bilan anglashiladi. Misollar:</w:t>
      </w:r>
    </w:p>
    <w:p w:rsidR="000E7565" w:rsidRPr="0044400C" w:rsidRDefault="00201B52" w:rsidP="006951CE">
      <w:pPr>
        <w:spacing w:after="0" w:line="360" w:lineRule="auto"/>
        <w:jc w:val="both"/>
        <w:rPr>
          <w:rFonts w:ascii="Times New Roman" w:hAnsi="Times New Roman"/>
          <w:sz w:val="28"/>
          <w:szCs w:val="28"/>
          <w:lang w:val="en-US"/>
        </w:rPr>
      </w:pPr>
      <w:r w:rsidRPr="006951CE">
        <w:rPr>
          <w:rFonts w:ascii="Times New Roman" w:hAnsi="Times New Roman"/>
          <w:sz w:val="28"/>
          <w:szCs w:val="28"/>
        </w:rPr>
        <w:fldChar w:fldCharType="begin"/>
      </w:r>
      <w:r w:rsidR="000E7565" w:rsidRPr="0044400C">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9pt;height:16.75pt" equationxml="&lt;">
            <v:imagedata r:id="rId8" o:title="" chromakey="white"/>
          </v:shape>
        </w:pict>
      </w:r>
      <w:r w:rsidR="000E7565" w:rsidRPr="0044400C">
        <w:rPr>
          <w:rFonts w:ascii="Times New Roman" w:hAnsi="Times New Roman"/>
          <w:sz w:val="28"/>
          <w:szCs w:val="28"/>
          <w:lang w:val="en-US"/>
        </w:rPr>
        <w:instrText xml:space="preserve"> </w:instrText>
      </w:r>
      <w:r w:rsidRPr="006951CE">
        <w:rPr>
          <w:rFonts w:ascii="Times New Roman" w:hAnsi="Times New Roman"/>
          <w:sz w:val="28"/>
          <w:szCs w:val="28"/>
        </w:rPr>
        <w:fldChar w:fldCharType="separate"/>
      </w:r>
      <w:r w:rsidR="00E577EB" w:rsidRPr="00201B52">
        <w:rPr>
          <w:rFonts w:ascii="Times New Roman" w:hAnsi="Times New Roman"/>
          <w:sz w:val="28"/>
          <w:szCs w:val="28"/>
        </w:rPr>
        <w:pict>
          <v:shape id="_x0000_i1026" type="#_x0000_t75" style="width:118.9pt;height:15.9pt" equationxml="&lt;">
            <v:imagedata r:id="rId8" o:title="" chromakey="white"/>
          </v:shape>
        </w:pict>
      </w:r>
      <w:r w:rsidRPr="006951CE">
        <w:rPr>
          <w:rFonts w:ascii="Times New Roman" w:hAnsi="Times New Roman"/>
          <w:sz w:val="28"/>
          <w:szCs w:val="28"/>
        </w:rPr>
        <w:fldChar w:fldCharType="end"/>
      </w:r>
      <w:r w:rsidR="000E7565" w:rsidRPr="0044400C">
        <w:rPr>
          <w:rFonts w:ascii="Times New Roman" w:hAnsi="Times New Roman"/>
          <w:sz w:val="28"/>
          <w:szCs w:val="28"/>
          <w:lang w:val="en-US"/>
        </w:rPr>
        <w:t xml:space="preserve"> – (kim? Qui?) buyuk odamning o’g’li</w:t>
      </w:r>
    </w:p>
    <w:p w:rsidR="000E7565" w:rsidRPr="0044400C" w:rsidRDefault="00201B52" w:rsidP="006951CE">
      <w:pPr>
        <w:spacing w:after="0" w:line="360" w:lineRule="auto"/>
        <w:jc w:val="both"/>
        <w:rPr>
          <w:rFonts w:ascii="Times New Roman" w:hAnsi="Times New Roman"/>
          <w:sz w:val="28"/>
          <w:szCs w:val="28"/>
          <w:lang w:val="en-US"/>
        </w:rPr>
      </w:pPr>
      <w:r w:rsidRPr="006951CE">
        <w:rPr>
          <w:rFonts w:ascii="Times New Roman" w:hAnsi="Times New Roman"/>
          <w:sz w:val="28"/>
          <w:szCs w:val="28"/>
        </w:rPr>
        <w:fldChar w:fldCharType="begin"/>
      </w:r>
      <w:r w:rsidR="000E7565" w:rsidRPr="0044400C">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027" type="#_x0000_t75" style="width:92.1pt;height:16.75pt" equationxml="&lt;">
            <v:imagedata r:id="rId9" o:title="" chromakey="white"/>
          </v:shape>
        </w:pict>
      </w:r>
      <w:r w:rsidR="000E7565" w:rsidRPr="0044400C">
        <w:rPr>
          <w:rFonts w:ascii="Times New Roman" w:hAnsi="Times New Roman"/>
          <w:sz w:val="28"/>
          <w:szCs w:val="28"/>
          <w:lang w:val="en-US"/>
        </w:rPr>
        <w:instrText xml:space="preserve"> </w:instrText>
      </w:r>
      <w:r w:rsidRPr="006951CE">
        <w:rPr>
          <w:rFonts w:ascii="Times New Roman" w:hAnsi="Times New Roman"/>
          <w:sz w:val="28"/>
          <w:szCs w:val="28"/>
        </w:rPr>
        <w:fldChar w:fldCharType="separate"/>
      </w:r>
      <w:r w:rsidR="00E577EB" w:rsidRPr="00201B52">
        <w:rPr>
          <w:rFonts w:ascii="Times New Roman" w:hAnsi="Times New Roman"/>
          <w:sz w:val="28"/>
          <w:szCs w:val="28"/>
        </w:rPr>
        <w:pict>
          <v:shape id="_x0000_i1028" type="#_x0000_t75" style="width:92.1pt;height:15.9pt" equationxml="&lt;">
            <v:imagedata r:id="rId9" o:title="" chromakey="white"/>
          </v:shape>
        </w:pict>
      </w:r>
      <w:r w:rsidRPr="006951CE">
        <w:rPr>
          <w:rFonts w:ascii="Times New Roman" w:hAnsi="Times New Roman"/>
          <w:sz w:val="28"/>
          <w:szCs w:val="28"/>
        </w:rPr>
        <w:fldChar w:fldCharType="end"/>
      </w:r>
      <w:r w:rsidR="000E7565" w:rsidRPr="0044400C">
        <w:rPr>
          <w:rFonts w:ascii="Times New Roman" w:hAnsi="Times New Roman"/>
          <w:sz w:val="28"/>
          <w:szCs w:val="28"/>
          <w:lang w:val="en-US"/>
        </w:rPr>
        <w:t xml:space="preserve"> ishratvoz xotin (kim? Qui?)</w:t>
      </w:r>
    </w:p>
    <w:p w:rsidR="000E7565" w:rsidRPr="00187841" w:rsidRDefault="00201B52" w:rsidP="006951CE">
      <w:pPr>
        <w:spacing w:after="0" w:line="360" w:lineRule="auto"/>
        <w:jc w:val="both"/>
        <w:rPr>
          <w:rFonts w:ascii="Times New Roman" w:hAnsi="Times New Roman"/>
          <w:sz w:val="28"/>
          <w:szCs w:val="28"/>
          <w:lang w:val="fr-FR"/>
        </w:rPr>
      </w:pPr>
      <w:r w:rsidRPr="00187841">
        <w:rPr>
          <w:rFonts w:ascii="Times New Roman" w:hAnsi="Times New Roman"/>
          <w:sz w:val="28"/>
          <w:szCs w:val="28"/>
          <w:lang w:val="fr-FR"/>
        </w:rPr>
        <w:fldChar w:fldCharType="begin"/>
      </w:r>
      <w:r w:rsidR="000E7565" w:rsidRPr="00187841">
        <w:rPr>
          <w:rFonts w:ascii="Times New Roman" w:hAnsi="Times New Roman"/>
          <w:sz w:val="28"/>
          <w:szCs w:val="28"/>
          <w:lang w:val="fr-FR"/>
        </w:rPr>
        <w:instrText xml:space="preserve"> QUOTE </w:instrText>
      </w:r>
      <w:r w:rsidR="00E577EB" w:rsidRPr="00201B52">
        <w:rPr>
          <w:rFonts w:ascii="Times New Roman" w:hAnsi="Times New Roman"/>
          <w:sz w:val="28"/>
          <w:szCs w:val="28"/>
        </w:rPr>
        <w:pict>
          <v:shape id="_x0000_i1029" type="#_x0000_t75" style="width:98.8pt;height:16.75pt" equationxml="&lt;">
            <v:imagedata r:id="rId10" o:title="" chromakey="white"/>
          </v:shape>
        </w:pict>
      </w:r>
      <w:r w:rsidR="000E7565" w:rsidRPr="00187841">
        <w:rPr>
          <w:rFonts w:ascii="Times New Roman" w:hAnsi="Times New Roman"/>
          <w:sz w:val="28"/>
          <w:szCs w:val="28"/>
          <w:lang w:val="fr-FR"/>
        </w:rPr>
        <w:instrText xml:space="preserve"> </w:instrText>
      </w:r>
      <w:r w:rsidRPr="00187841">
        <w:rPr>
          <w:rFonts w:ascii="Times New Roman" w:hAnsi="Times New Roman"/>
          <w:sz w:val="28"/>
          <w:szCs w:val="28"/>
          <w:lang w:val="fr-FR"/>
        </w:rPr>
        <w:fldChar w:fldCharType="separate"/>
      </w:r>
      <w:r w:rsidR="00E577EB" w:rsidRPr="00201B52">
        <w:rPr>
          <w:rFonts w:ascii="Times New Roman" w:hAnsi="Times New Roman"/>
          <w:sz w:val="28"/>
          <w:szCs w:val="28"/>
        </w:rPr>
        <w:pict>
          <v:shape id="_x0000_i1030" type="#_x0000_t75" style="width:98.8pt;height:15.9pt" equationxml="&lt;">
            <v:imagedata r:id="rId10" o:title="" chromakey="white"/>
          </v:shape>
        </w:pict>
      </w:r>
      <w:r w:rsidRPr="00187841">
        <w:rPr>
          <w:rFonts w:ascii="Times New Roman" w:hAnsi="Times New Roman"/>
          <w:sz w:val="28"/>
          <w:szCs w:val="28"/>
          <w:lang w:val="fr-FR"/>
        </w:rPr>
        <w:fldChar w:fldCharType="end"/>
      </w:r>
      <w:r w:rsidR="000E7565" w:rsidRPr="00187841">
        <w:rPr>
          <w:rFonts w:ascii="Times New Roman" w:hAnsi="Times New Roman"/>
          <w:sz w:val="28"/>
          <w:szCs w:val="28"/>
          <w:lang w:val="fr-FR"/>
        </w:rPr>
        <w:t xml:space="preserve"> – sehirgar tayoqchasi? (nima? Qui est-ce-que-c’est?)</w:t>
      </w:r>
    </w:p>
    <w:p w:rsidR="000E7565" w:rsidRPr="00187841" w:rsidRDefault="00201B52"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031" type="#_x0000_t75" style="width:132.3pt;height:16.75pt" equationxml="&lt;">
            <v:imagedata r:id="rId11"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032" type="#_x0000_t75" style="width:132.3pt;height:15.9pt" equationxml="&lt;">
            <v:imagedata r:id="rId11"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kedr (nima?)</w:t>
      </w:r>
    </w:p>
    <w:p w:rsidR="000E7565" w:rsidRPr="00E577EB" w:rsidRDefault="00201B52"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E577EB">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033" type="#_x0000_t75" style="width:138.15pt;height:16.75pt" equationxml="&lt;">
            <v:imagedata r:id="rId12" o:title="" chromakey="white"/>
          </v:shape>
        </w:pict>
      </w:r>
      <w:r w:rsidR="000E7565" w:rsidRPr="00E577EB">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034" type="#_x0000_t75" style="width:138.15pt;height:15.9pt" equationxml="&lt;">
            <v:imagedata r:id="rId12" o:title="" chromakey="white"/>
          </v:shape>
        </w:pict>
      </w:r>
      <w:r w:rsidRPr="00187841">
        <w:rPr>
          <w:rFonts w:ascii="Times New Roman" w:hAnsi="Times New Roman"/>
          <w:sz w:val="28"/>
          <w:szCs w:val="28"/>
          <w:lang w:val="en-US"/>
        </w:rPr>
        <w:fldChar w:fldCharType="end"/>
      </w:r>
      <w:r w:rsidR="000E7565" w:rsidRPr="00E577EB">
        <w:rPr>
          <w:rFonts w:ascii="Times New Roman" w:hAnsi="Times New Roman"/>
          <w:sz w:val="28"/>
          <w:szCs w:val="28"/>
          <w:lang w:val="en-US"/>
        </w:rPr>
        <w:t>– juda iflos joy (qayer? Qu )</w:t>
      </w:r>
    </w:p>
    <w:p w:rsidR="000E7565" w:rsidRPr="00E577EB" w:rsidRDefault="00201B52"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E577EB">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035" type="#_x0000_t75" style="width:141.5pt;height:16.75pt" equationxml="&lt;">
            <v:imagedata r:id="rId13" o:title="" chromakey="white"/>
          </v:shape>
        </w:pict>
      </w:r>
      <w:r w:rsidR="000E7565" w:rsidRPr="00E577EB">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036" type="#_x0000_t75" style="width:141.5pt;height:15.9pt" equationxml="&lt;">
            <v:imagedata r:id="rId13" o:title="" chromakey="white"/>
          </v:shape>
        </w:pict>
      </w:r>
      <w:r w:rsidRPr="00187841">
        <w:rPr>
          <w:rFonts w:ascii="Times New Roman" w:hAnsi="Times New Roman"/>
          <w:sz w:val="28"/>
          <w:szCs w:val="28"/>
          <w:lang w:val="en-US"/>
        </w:rPr>
        <w:fldChar w:fldCharType="end"/>
      </w:r>
      <w:r w:rsidR="000E7565" w:rsidRPr="00E577EB">
        <w:rPr>
          <w:rFonts w:ascii="Times New Roman" w:hAnsi="Times New Roman"/>
          <w:sz w:val="28"/>
          <w:szCs w:val="28"/>
          <w:lang w:val="en-US"/>
        </w:rPr>
        <w:t xml:space="preserve"> – urush maydoni (qayer?)</w:t>
      </w:r>
    </w:p>
    <w:p w:rsidR="000E7565" w:rsidRPr="00E577EB" w:rsidRDefault="000E7565" w:rsidP="006951CE">
      <w:pPr>
        <w:spacing w:after="0" w:line="360" w:lineRule="auto"/>
        <w:jc w:val="both"/>
        <w:rPr>
          <w:rFonts w:ascii="Times New Roman" w:hAnsi="Times New Roman"/>
          <w:color w:val="FF0000"/>
          <w:sz w:val="28"/>
          <w:szCs w:val="28"/>
          <w:lang w:val="en-US"/>
        </w:rPr>
      </w:pPr>
      <w:r w:rsidRPr="00E577EB">
        <w:rPr>
          <w:rFonts w:ascii="Times New Roman" w:hAnsi="Times New Roman"/>
          <w:sz w:val="28"/>
          <w:szCs w:val="28"/>
          <w:lang w:val="en-US"/>
        </w:rPr>
        <w:tab/>
      </w:r>
      <w:r w:rsidRPr="00E577EB">
        <w:rPr>
          <w:rFonts w:ascii="Times New Roman" w:hAnsi="Times New Roman"/>
          <w:color w:val="FF0000"/>
          <w:sz w:val="28"/>
          <w:szCs w:val="28"/>
          <w:lang w:val="en-US"/>
        </w:rPr>
        <w:t>Sifat  turkumiga xos atoqli otli frazeologik iboralar.</w:t>
      </w:r>
    </w:p>
    <w:p w:rsidR="000E7565" w:rsidRPr="00E577EB" w:rsidRDefault="000E7565" w:rsidP="006951CE">
      <w:pPr>
        <w:spacing w:after="0" w:line="360" w:lineRule="auto"/>
        <w:jc w:val="both"/>
        <w:rPr>
          <w:rFonts w:ascii="Times New Roman" w:hAnsi="Times New Roman"/>
          <w:sz w:val="28"/>
          <w:szCs w:val="28"/>
          <w:lang w:val="en-US"/>
        </w:rPr>
      </w:pPr>
      <w:r w:rsidRPr="00E577EB">
        <w:rPr>
          <w:rFonts w:ascii="Times New Roman" w:hAnsi="Times New Roman"/>
          <w:sz w:val="28"/>
          <w:szCs w:val="28"/>
          <w:lang w:val="en-US"/>
        </w:rPr>
        <w:lastRenderedPageBreak/>
        <w:tab/>
        <w:t>Morfologik tahlilimizning ikkinchi guruhi bevosita sifatlar bilan bog’liqdir.</w:t>
      </w:r>
    </w:p>
    <w:p w:rsidR="000E7565" w:rsidRPr="00187841" w:rsidRDefault="000E7565" w:rsidP="006951CE">
      <w:pPr>
        <w:spacing w:after="0" w:line="360" w:lineRule="auto"/>
        <w:jc w:val="both"/>
        <w:rPr>
          <w:rFonts w:ascii="Times New Roman" w:hAnsi="Times New Roman"/>
          <w:sz w:val="28"/>
          <w:szCs w:val="28"/>
          <w:lang w:val="en-US"/>
        </w:rPr>
      </w:pPr>
      <w:r w:rsidRPr="00E577EB">
        <w:rPr>
          <w:rFonts w:ascii="Times New Roman" w:hAnsi="Times New Roman"/>
          <w:sz w:val="28"/>
          <w:szCs w:val="28"/>
          <w:lang w:val="en-US"/>
        </w:rPr>
        <w:tab/>
        <w:t xml:space="preserve">Sifatlar o’zlarining semantik ma’nosini, grammatik shakllari va sintaktik funksiyalari bilan ajralib turuvchi mustaqil so’z turkumidir. </w:t>
      </w:r>
      <w:r w:rsidRPr="00187841">
        <w:rPr>
          <w:rFonts w:ascii="Times New Roman" w:hAnsi="Times New Roman"/>
          <w:sz w:val="28"/>
          <w:szCs w:val="28"/>
          <w:lang w:val="en-US"/>
        </w:rPr>
        <w:t xml:space="preserve">Sifatlarning semantik mohiyati ularning ot belgisini ko’rsatish orqali namoyon bo’ladi. Sifatlar qanday? Qanaqa? So’roqlariga javob bo’luvchi so’zlar majmuidir. Biz ham ushbu guruhga </w:t>
      </w:r>
      <w:r w:rsidRPr="00187841">
        <w:rPr>
          <w:rFonts w:ascii="Times New Roman" w:hAnsi="Times New Roman"/>
          <w:sz w:val="28"/>
          <w:szCs w:val="28"/>
          <w:u w:val="single"/>
          <w:lang w:val="en-US"/>
        </w:rPr>
        <w:t>qanday</w:t>
      </w:r>
      <w:r w:rsidRPr="00187841">
        <w:rPr>
          <w:rFonts w:ascii="Times New Roman" w:hAnsi="Times New Roman"/>
          <w:sz w:val="28"/>
          <w:szCs w:val="28"/>
          <w:lang w:val="en-US"/>
        </w:rPr>
        <w:t xml:space="preserve">? </w:t>
      </w:r>
      <w:r w:rsidRPr="00187841">
        <w:rPr>
          <w:rFonts w:ascii="Times New Roman" w:hAnsi="Times New Roman"/>
          <w:sz w:val="28"/>
          <w:szCs w:val="28"/>
          <w:u w:val="single"/>
          <w:lang w:val="en-US"/>
        </w:rPr>
        <w:t>Qanaqa</w:t>
      </w:r>
      <w:r w:rsidRPr="00187841">
        <w:rPr>
          <w:rFonts w:ascii="Times New Roman" w:hAnsi="Times New Roman"/>
          <w:sz w:val="28"/>
          <w:szCs w:val="28"/>
          <w:lang w:val="en-US"/>
        </w:rPr>
        <w:t>? So’roqlariga javob bo’luvchi atoqli otli frazeologik iboralarni jamlaganmiz. Misollar:</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37" type="#_x0000_t75" style="width:141.5pt;height:16.75pt" equationxml="&lt;">
            <v:imagedata r:id="rId14"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38" type="#_x0000_t75" style="width:141.5pt;height:15.9pt" equationxml="&lt;">
            <v:imagedata r:id="rId14"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pakana, bo’yi past (kimsa)</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39" type="#_x0000_t75" style="width:144.85pt;height:16.75pt" equationxml="&lt;">
            <v:imagedata r:id="rId15"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40" type="#_x0000_t75" style="width:144.85pt;height:15.9pt" equationxml="&lt;">
            <v:imagedata r:id="rId15"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har qanday uchragan </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41" type="#_x0000_t75" style="width:111.35pt;height:16.75pt" equationxml="&lt;">
            <v:imagedata r:id="rId16"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42" type="#_x0000_t75" style="width:111.35pt;height:15.9pt" equationxml="&lt;">
            <v:imagedata r:id="rId16"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sariq, to’q malla</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43" type="#_x0000_t75" style="width:102.15pt;height:16.75pt" equationxml="&lt;">
            <v:imagedata r:id="rId17"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44" type="#_x0000_t75" style="width:102.15pt;height:15.9pt" equationxml="&lt;">
            <v:imagedata r:id="rId17"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xudosiz, kofir</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45" type="#_x0000_t75" style="width:104.65pt;height:16.75pt" equationxml="&lt;">
            <v:imagedata r:id="rId18"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46" type="#_x0000_t75" style="width:104.65pt;height:15.9pt" equationxml="&lt;">
            <v:imagedata r:id="rId18"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tegma nozik, jizzaki</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47" type="#_x0000_t75" style="width:117.2pt;height:16.75pt" equationxml="&lt;">
            <v:imagedata r:id="rId19"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48" type="#_x0000_t75" style="width:117.2pt;height:15.9pt" equationxml="&lt;">
            <v:imagedata r:id="rId19"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qo’pol to’nka, befahm</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49" type="#_x0000_t75" style="width:194.25pt;height:16.75pt" equationxml="&lt;">
            <v:imagedata r:id="rId20"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50" type="#_x0000_t75" style="width:194.25pt;height:15.9pt" equationxml="&lt;">
            <v:imagedata r:id="rId20"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usti yaltiroq, ichi qaltiroq.</w:t>
      </w:r>
    </w:p>
    <w:p w:rsidR="000E7565" w:rsidRPr="00B86447" w:rsidRDefault="000E7565" w:rsidP="006951CE">
      <w:pPr>
        <w:spacing w:after="0" w:line="360" w:lineRule="auto"/>
        <w:ind w:left="1416"/>
        <w:jc w:val="both"/>
        <w:rPr>
          <w:rFonts w:ascii="Times New Roman" w:hAnsi="Times New Roman"/>
          <w:color w:val="FF0000"/>
          <w:sz w:val="28"/>
          <w:szCs w:val="28"/>
          <w:lang w:val="en-US"/>
        </w:rPr>
      </w:pPr>
      <w:r w:rsidRPr="00B86447">
        <w:rPr>
          <w:rFonts w:ascii="Times New Roman" w:hAnsi="Times New Roman"/>
          <w:color w:val="FF0000"/>
          <w:sz w:val="28"/>
          <w:szCs w:val="28"/>
          <w:lang w:val="en-US"/>
        </w:rPr>
        <w:t>Fe’l so’z turkumiga xos atoqli otli frazeologik iboralar.</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ab/>
        <w:t xml:space="preserve">Fe’l so’z turkumi ham mustaqil so’z turkumlaridan biri bo’lib, u gapning asosi bo’lmish kesimni ifodalaydi. Fe’l  o’z ma’nosini, Grammatik formalari va sintaktik funksiyalari bilan  boshqa so’z turkumlaridan ajralib turadi. Fe’l ish harakatni, mavjudlikni va munosabatni zamon nuqtai nazardan aniqlagan holda jarayon tarzda voqelik bilan bog’laydi. Aynan ana shu xususiyati bilan fe’l undan yasalgan otdan farq qiladi. Fe’lning morfologik kategoriyalari uning umumiy ma’nosi va sintaktik funksiyalari bilan to’g’ridan to’g’ri bog’liq. Mayl, zamon, nisbat; shaxs-son fe’lning morfologik kategoriyalaridir. Shuni alohida ta’kidlash kerakki hatto atoqli otli frazeologik iboralarda ham fe’lga xos xususiyatlar ko’zga tashlanadi. Frazeologik iborada asosan: </w:t>
      </w:r>
      <w:r w:rsidR="00201B52" w:rsidRPr="00187841">
        <w:rPr>
          <w:rFonts w:ascii="Times New Roman" w:hAnsi="Times New Roman"/>
          <w:sz w:val="28"/>
          <w:szCs w:val="28"/>
          <w:lang w:val="en-US"/>
        </w:rPr>
        <w:fldChar w:fldCharType="begin"/>
      </w:r>
      <w:r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051" type="#_x0000_t75" style="width:224.35pt;height:16.75pt" equationxml="&lt;">
            <v:imagedata r:id="rId21" o:title="" chromakey="white"/>
          </v:shape>
        </w:pict>
      </w:r>
      <w:r w:rsidRPr="00187841">
        <w:rPr>
          <w:rFonts w:ascii="Times New Roman" w:hAnsi="Times New Roman"/>
          <w:sz w:val="28"/>
          <w:szCs w:val="28"/>
          <w:lang w:val="en-US"/>
        </w:rPr>
        <w:instrText xml:space="preserve"> </w:instrText>
      </w:r>
      <w:r w:rsidR="00201B52"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052" type="#_x0000_t75" style="width:224.35pt;height:15.9pt" equationxml="&lt;">
            <v:imagedata r:id="rId21" o:title="" chromakey="white"/>
          </v:shape>
        </w:pict>
      </w:r>
      <w:r w:rsidR="00201B52" w:rsidRPr="00187841">
        <w:rPr>
          <w:rFonts w:ascii="Times New Roman" w:hAnsi="Times New Roman"/>
          <w:sz w:val="28"/>
          <w:szCs w:val="28"/>
          <w:lang w:val="en-US"/>
        </w:rPr>
        <w:fldChar w:fldCharType="end"/>
      </w:r>
      <w:r w:rsidRPr="00187841">
        <w:rPr>
          <w:rFonts w:ascii="Times New Roman" w:hAnsi="Times New Roman"/>
          <w:sz w:val="28"/>
          <w:szCs w:val="28"/>
          <w:lang w:val="en-US"/>
        </w:rPr>
        <w:t>kabi fe’llar boshqalariga nisbatan ko’proq uchraydi.</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ab/>
      </w:r>
      <w:r w:rsidRPr="00187841">
        <w:rPr>
          <w:rFonts w:ascii="Times New Roman" w:hAnsi="Times New Roman"/>
          <w:color w:val="FF0000"/>
          <w:sz w:val="28"/>
          <w:szCs w:val="28"/>
          <w:lang w:val="en-US"/>
        </w:rPr>
        <w:t>Fe’lli frazeologik iboralar.</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ab/>
        <w:t xml:space="preserve">Quyida biz ushbu fe’llar ishtirokidagi atoqli otli frazeologik iboralarni keltiramiz. </w:t>
      </w:r>
      <w:r w:rsidRPr="00187841">
        <w:rPr>
          <w:rFonts w:ascii="Times New Roman" w:hAnsi="Times New Roman"/>
          <w:color w:val="FF0000"/>
          <w:sz w:val="28"/>
          <w:szCs w:val="28"/>
          <w:lang w:val="en-US"/>
        </w:rPr>
        <w:t xml:space="preserve"> </w:t>
      </w:r>
      <w:r>
        <w:rPr>
          <w:rFonts w:ascii="Times New Roman" w:hAnsi="Times New Roman"/>
          <w:sz w:val="28"/>
          <w:szCs w:val="28"/>
          <w:lang w:val="en-US"/>
        </w:rPr>
        <w:t>fe’l</w:t>
      </w:r>
      <w:r w:rsidRPr="00187841">
        <w:rPr>
          <w:rFonts w:ascii="Times New Roman" w:hAnsi="Times New Roman"/>
          <w:sz w:val="28"/>
          <w:szCs w:val="28"/>
          <w:lang w:val="en-US"/>
        </w:rPr>
        <w:t xml:space="preserve"> ishtirokida.</w:t>
      </w:r>
    </w:p>
    <w:p w:rsidR="000E7565" w:rsidRPr="00B86447" w:rsidRDefault="000E7565"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lastRenderedPageBreak/>
        <w:t xml:space="preserve">  </w:t>
      </w:r>
      <w:r w:rsidR="00201B52" w:rsidRPr="00B86447">
        <w:rPr>
          <w:rFonts w:ascii="Times New Roman" w:hAnsi="Times New Roman"/>
          <w:i/>
          <w:sz w:val="28"/>
          <w:szCs w:val="28"/>
          <w:lang w:val="en-US"/>
        </w:rPr>
        <w:fldChar w:fldCharType="begin"/>
      </w:r>
      <w:r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53" type="#_x0000_t75" style="width:198.4pt;height:16.75pt" equationxml="&lt;">
            <v:imagedata r:id="rId22" o:title="" chromakey="white"/>
          </v:shape>
        </w:pict>
      </w:r>
      <w:r w:rsidRPr="00B86447">
        <w:rPr>
          <w:rFonts w:ascii="Times New Roman" w:hAnsi="Times New Roman"/>
          <w:i/>
          <w:sz w:val="28"/>
          <w:szCs w:val="28"/>
          <w:lang w:val="en-US"/>
        </w:rPr>
        <w:instrText xml:space="preserve"> </w:instrText>
      </w:r>
      <w:r w:rsidR="00201B52"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54" type="#_x0000_t75" style="width:198.4pt;height:15.9pt" equationxml="&lt;">
            <v:imagedata r:id="rId22" o:title="" chromakey="white"/>
          </v:shape>
        </w:pict>
      </w:r>
      <w:r w:rsidR="00201B52" w:rsidRPr="00B86447">
        <w:rPr>
          <w:rFonts w:ascii="Times New Roman" w:hAnsi="Times New Roman"/>
          <w:i/>
          <w:sz w:val="28"/>
          <w:szCs w:val="28"/>
          <w:lang w:val="en-US"/>
        </w:rPr>
        <w:fldChar w:fldCharType="end"/>
      </w:r>
      <w:r w:rsidRPr="00B86447">
        <w:rPr>
          <w:rFonts w:ascii="Times New Roman" w:hAnsi="Times New Roman"/>
          <w:i/>
          <w:sz w:val="28"/>
          <w:szCs w:val="28"/>
          <w:lang w:val="en-US"/>
        </w:rPr>
        <w:t xml:space="preserve"> – bo’g’ib o’ldirmoq</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55" type="#_x0000_t75" style="width:117.2pt;height:16.75pt" equationxml="&lt;">
            <v:imagedata r:id="rId23"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56" type="#_x0000_t75" style="width:117.2pt;height:15.9pt" equationxml="&lt;">
            <v:imagedata r:id="rId23"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qonunni chetlab o’tmoq</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57" type="#_x0000_t75" style="width:204.3pt;height:16.75pt" equationxml="&lt;">
            <v:imagedata r:id="rId24"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58" type="#_x0000_t75" style="width:204.3pt;height:15.9pt" equationxml="&lt;">
            <v:imagedata r:id="rId24"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to’ydan oldin farzand ko’rmoq</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59" type="#_x0000_t75" style="width:97.1pt;height:16.75pt" equationxml="&lt;">
            <v:imagedata r:id="rId25"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60" type="#_x0000_t75" style="width:97.1pt;height:15.9pt" equationxml="&lt;">
            <v:imagedata r:id="rId25"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sudda ishlamoq</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61" type="#_x0000_t75" style="width:102.15pt;height:16.75pt" equationxml="&lt;">
            <v:imagedata r:id="rId26"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62" type="#_x0000_t75" style="width:102.15pt;height:15.9pt" equationxml="&lt;">
            <v:imagedata r:id="rId26"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maqtanmoq</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63" type="#_x0000_t75" style="width:185pt;height:16.75pt" equationxml="&lt;">
            <v:imagedata r:id="rId27"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64" type="#_x0000_t75" style="width:185.85pt;height:15.9pt" equationxml="&lt;">
            <v:imagedata r:id="rId27"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dindan chiqarib olinmoq </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65" type="#_x0000_t75" style="width:112.2pt;height:16.75pt" equationxml="&lt;">
            <v:imagedata r:id="rId28"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66" type="#_x0000_t75" style="width:112.2pt;height:15.9pt" equationxml="&lt;">
            <v:imagedata r:id="rId28"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ilohiy martaba (nom) olmoq.</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color w:val="FF0000"/>
          <w:sz w:val="28"/>
          <w:szCs w:val="28"/>
          <w:lang w:val="en-US"/>
        </w:rPr>
        <w:t xml:space="preserve"> </w:t>
      </w:r>
      <w:r w:rsidRPr="00187841">
        <w:rPr>
          <w:rFonts w:ascii="Times New Roman" w:hAnsi="Times New Roman"/>
          <w:sz w:val="28"/>
          <w:szCs w:val="28"/>
          <w:lang w:val="en-US"/>
        </w:rPr>
        <w:t>fe’li ishtirokida.</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67" type="#_x0000_t75" style="width:106.35pt;height:16.75pt" equationxml="&lt;">
            <v:imagedata r:id="rId29"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68" type="#_x0000_t75" style="width:106.35pt;height:15.9pt" equationxml="&lt;">
            <v:imagedata r:id="rId29"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o’zini xo’rliklarga duchor qilmoq</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69" type="#_x0000_t75" style="width:85.4pt;height:16.75pt" equationxml="&lt;">
            <v:imagedata r:id="rId30"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70" type="#_x0000_t75" style="width:85.4pt;height:15.9pt" equationxml="&lt;">
            <v:imagedata r:id="rId30"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Bo’lon o’rmoniga sayohatga yuborish</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71" type="#_x0000_t75" style="width:221pt;height:16.75pt" equationxml="&lt;">
            <v:imagedata r:id="rId31"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72" type="#_x0000_t75" style="width:220.2pt;height:15.9pt" equationxml="&lt;">
            <v:imagedata r:id="rId31"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o’zini juda yaxshi his etish </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73" type="#_x0000_t75" style="width:152.35pt;height:16.75pt" equationxml="&lt;">
            <v:imagedata r:id="rId32"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74" type="#_x0000_t75" style="width:152.35pt;height:15.9pt" equationxml="&lt;">
            <v:imagedata r:id="rId32"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juda tez yugurmoq </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75" type="#_x0000_t75" style="width:131.45pt;height:16.75pt" equationxml="&lt;">
            <v:imagedata r:id="rId33"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76" type="#_x0000_t75" style="width:131.45pt;height:15.9pt" equationxml="&lt;">
            <v:imagedata r:id="rId33"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xotin qo’ymoq, ajrashmoq</w:t>
      </w:r>
    </w:p>
    <w:p w:rsidR="000E7565" w:rsidRPr="00B86447" w:rsidRDefault="00201B52" w:rsidP="006951CE">
      <w:pPr>
        <w:spacing w:after="0" w:line="360" w:lineRule="auto"/>
        <w:ind w:left="1416"/>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77" type="#_x0000_t75" style="width:158.25pt;height:16.75pt" equationxml="&lt;">
            <v:imagedata r:id="rId34"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78" type="#_x0000_t75" style="width:158.25pt;height:15.9pt" equationxml="&lt;">
            <v:imagedata r:id="rId34"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inkor qilmoq, tonmoq </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 xml:space="preserve"> fe’li ishtirokida/</w:t>
      </w:r>
    </w:p>
    <w:p w:rsidR="000E7565" w:rsidRPr="00B86447" w:rsidRDefault="00201B52" w:rsidP="006951CE">
      <w:pPr>
        <w:spacing w:after="0" w:line="360" w:lineRule="auto"/>
        <w:ind w:left="708"/>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79" type="#_x0000_t75" style="width:170.8pt;height:16.75pt" equationxml="&lt;">
            <v:imagedata r:id="rId35"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80" type="#_x0000_t75" style="width:170.8pt;height:15.9pt" equationxml="&lt;">
            <v:imagedata r:id="rId35"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xafa bo’lmoq, g’amgin ko’rinmoq </w:t>
      </w:r>
    </w:p>
    <w:p w:rsidR="000E7565" w:rsidRPr="00B86447" w:rsidRDefault="00201B52" w:rsidP="006951CE">
      <w:pPr>
        <w:spacing w:after="0" w:line="360" w:lineRule="auto"/>
        <w:ind w:left="708"/>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81" type="#_x0000_t75" style="width:214.35pt;height:16.75pt" equationxml="&lt;">
            <v:imagedata r:id="rId36"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82" type="#_x0000_t75" style="width:214.35pt;height:15.9pt" equationxml="&lt;">
            <v:imagedata r:id="rId36"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dovdiramoq</w:t>
      </w:r>
    </w:p>
    <w:p w:rsidR="000E7565" w:rsidRPr="00B86447" w:rsidRDefault="00201B52" w:rsidP="006951CE">
      <w:pPr>
        <w:spacing w:after="0" w:line="360" w:lineRule="auto"/>
        <w:ind w:left="708"/>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83" type="#_x0000_t75" style="width:154.05pt;height:16.75pt" equationxml="&lt;">
            <v:imagedata r:id="rId37"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84" type="#_x0000_t75" style="width:154.05pt;height:15.9pt" equationxml="&lt;">
            <v:imagedata r:id="rId37"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g’azabga kelmoq </w:t>
      </w:r>
    </w:p>
    <w:p w:rsidR="000E7565" w:rsidRPr="00B86447" w:rsidRDefault="00201B52" w:rsidP="006951CE">
      <w:pPr>
        <w:spacing w:after="0" w:line="360" w:lineRule="auto"/>
        <w:ind w:left="708"/>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85" type="#_x0000_t75" style="width:169.1pt;height:16.75pt" equationxml="&lt;">
            <v:imagedata r:id="rId38"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86" type="#_x0000_t75" style="width:169.1pt;height:15.9pt" equationxml="&lt;">
            <v:imagedata r:id="rId38"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parishonhotir bo’lib qolmoq, esi past bo’lib qolmoq</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 xml:space="preserve"> fe’li ishtirokida</w:t>
      </w:r>
    </w:p>
    <w:p w:rsidR="000E7565" w:rsidRPr="00B86447" w:rsidRDefault="00201B52" w:rsidP="006951CE">
      <w:pPr>
        <w:spacing w:after="0" w:line="360" w:lineRule="auto"/>
        <w:ind w:left="708"/>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87" type="#_x0000_t75" style="width:231.05pt;height:16.75pt" equationxml="&lt;">
            <v:imagedata r:id="rId39"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88" type="#_x0000_t75" style="width:231.05pt;height:15.9pt" equationxml="&lt;">
            <v:imagedata r:id="rId39"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taniqli bo’lmagan kelib chiqishdan bo’lmoq.</w:t>
      </w:r>
    </w:p>
    <w:p w:rsidR="000E7565" w:rsidRPr="00B86447" w:rsidRDefault="00201B52" w:rsidP="006951CE">
      <w:pPr>
        <w:spacing w:after="0" w:line="360" w:lineRule="auto"/>
        <w:ind w:left="708"/>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89" type="#_x0000_t75" style="width:195.9pt;height:16.75pt" equationxml="&lt;">
            <v:imagedata r:id="rId40"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90" type="#_x0000_t75" style="width:195.9pt;height:15.9pt" equationxml="&lt;">
            <v:imagedata r:id="rId40"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uxlamoq </w:t>
      </w:r>
    </w:p>
    <w:p w:rsidR="000E7565" w:rsidRPr="00B86447" w:rsidRDefault="00201B52" w:rsidP="006951CE">
      <w:pPr>
        <w:spacing w:after="0" w:line="360" w:lineRule="auto"/>
        <w:ind w:left="708"/>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91" type="#_x0000_t75" style="width:248.65pt;height:16.75pt" equationxml="&lt;">
            <v:imagedata r:id="rId41"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92" type="#_x0000_t75" style="width:248.65pt;height:15.9pt" equationxml="&lt;">
            <v:imagedata r:id="rId41"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bir chaqaga arzimas bo’lmoq</w:t>
      </w:r>
    </w:p>
    <w:p w:rsidR="000E7565" w:rsidRPr="00B86447" w:rsidRDefault="00201B52" w:rsidP="006951CE">
      <w:pPr>
        <w:spacing w:after="0" w:line="360" w:lineRule="auto"/>
        <w:ind w:left="708"/>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93" type="#_x0000_t75" style="width:202.6pt;height:16.75pt" equationxml="&lt;">
            <v:imagedata r:id="rId42"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94" type="#_x0000_t75" style="width:202.6pt;height:15.9pt" equationxml="&lt;">
            <v:imagedata r:id="rId42"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Papadan ham ortiqroq katolik (dindor) bo’lmoq.</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color w:val="FF0000"/>
          <w:sz w:val="28"/>
          <w:szCs w:val="28"/>
          <w:lang w:val="en-US"/>
        </w:rPr>
        <w:t xml:space="preserve">  </w:t>
      </w:r>
      <w:r w:rsidRPr="00187841">
        <w:rPr>
          <w:rFonts w:ascii="Times New Roman" w:hAnsi="Times New Roman"/>
          <w:sz w:val="28"/>
          <w:szCs w:val="28"/>
          <w:lang w:val="en-US"/>
        </w:rPr>
        <w:t>fe’li ishtirokida.</w:t>
      </w:r>
    </w:p>
    <w:p w:rsidR="000E7565" w:rsidRPr="00B86447" w:rsidRDefault="00201B52" w:rsidP="006951CE">
      <w:pPr>
        <w:spacing w:after="0" w:line="360" w:lineRule="auto"/>
        <w:ind w:left="708"/>
        <w:jc w:val="both"/>
        <w:rPr>
          <w:rFonts w:ascii="Times New Roman" w:hAnsi="Times New Roman"/>
          <w:i/>
          <w:sz w:val="28"/>
          <w:szCs w:val="28"/>
          <w:lang w:val="en-US"/>
        </w:rPr>
      </w:pPr>
      <w:r w:rsidRPr="00201B52">
        <w:rPr>
          <w:noProof/>
          <w:lang w:eastAsia="ru-RU"/>
        </w:rPr>
        <w:lastRenderedPageBrea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 o:spid="_x0000_s1026" type="#_x0000_t88" style="position:absolute;left:0;text-align:left;margin-left:5in;margin-top:2.9pt;width:22.5pt;height:41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" adj="988">
            <v:textbox>
              <w:txbxContent>
                <w:p w:rsidR="004F4268" w:rsidRDefault="004F4268"/>
              </w:txbxContent>
            </v:textbox>
          </v:shape>
        </w:pict>
      </w: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95" type="#_x0000_t75" style="width:204.3pt;height:16.75pt" equationxml="&lt;">
            <v:imagedata r:id="rId43"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96" type="#_x0000_t75" style="width:204.3pt;height:15.9pt" equationxml="&lt;">
            <v:imagedata r:id="rId43"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she’riyat bilan</w:t>
      </w:r>
    </w:p>
    <w:p w:rsidR="000E7565" w:rsidRPr="00B86447" w:rsidRDefault="00201B52" w:rsidP="006951CE">
      <w:pPr>
        <w:spacing w:after="0" w:line="360" w:lineRule="auto"/>
        <w:ind w:left="708"/>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97" type="#_x0000_t75" style="width:198.4pt;height:16.75pt" equationxml="&lt;">
            <v:imagedata r:id="rId44"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098" type="#_x0000_t75" style="width:198.4pt;height:15.9pt" equationxml="&lt;">
            <v:imagedata r:id="rId44"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shug’ullanmoq’</w:t>
      </w:r>
    </w:p>
    <w:p w:rsidR="000E7565" w:rsidRPr="00B86447" w:rsidRDefault="00201B52" w:rsidP="006951CE">
      <w:pPr>
        <w:spacing w:after="0" w:line="360" w:lineRule="auto"/>
        <w:ind w:left="708"/>
        <w:jc w:val="both"/>
        <w:rPr>
          <w:rFonts w:ascii="Times New Roman" w:hAnsi="Times New Roman"/>
          <w:i/>
          <w:sz w:val="28"/>
          <w:szCs w:val="28"/>
          <w:lang w:val="en-US"/>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099" type="#_x0000_t75" style="width:84.55pt;height:16.75pt" equationxml="&lt;">
            <v:imagedata r:id="rId45"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100" type="#_x0000_t75" style="width:84.55pt;height:15.9pt" equationxml="&lt;">
            <v:imagedata r:id="rId45" o:title="" chromakey="white"/>
          </v:shape>
        </w:pict>
      </w:r>
      <w:r w:rsidRPr="00B86447">
        <w:rPr>
          <w:rFonts w:ascii="Times New Roman" w:hAnsi="Times New Roman"/>
          <w:i/>
          <w:sz w:val="28"/>
          <w:szCs w:val="28"/>
          <w:lang w:val="en-US"/>
        </w:rPr>
        <w:fldChar w:fldCharType="end"/>
      </w:r>
      <w:r w:rsidR="000E7565" w:rsidRPr="00B86447">
        <w:rPr>
          <w:rFonts w:ascii="Times New Roman" w:hAnsi="Times New Roman"/>
          <w:i/>
          <w:sz w:val="28"/>
          <w:szCs w:val="28"/>
          <w:lang w:val="en-US"/>
        </w:rPr>
        <w:t xml:space="preserve"> – o’lmoq </w:t>
      </w:r>
    </w:p>
    <w:p w:rsidR="000E7565" w:rsidRPr="00187841" w:rsidRDefault="000E7565" w:rsidP="006951CE">
      <w:pPr>
        <w:spacing w:after="0" w:line="360" w:lineRule="auto"/>
        <w:jc w:val="both"/>
        <w:rPr>
          <w:rFonts w:ascii="Times New Roman" w:hAnsi="Times New Roman"/>
          <w:sz w:val="28"/>
          <w:szCs w:val="28"/>
          <w:lang w:val="en-US"/>
        </w:rPr>
      </w:pP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 xml:space="preserve"> fe’li ishtirokida.</w:t>
      </w:r>
    </w:p>
    <w:p w:rsidR="000E7565" w:rsidRPr="00B86447" w:rsidRDefault="00201B52" w:rsidP="006951CE">
      <w:pPr>
        <w:spacing w:after="0" w:line="360" w:lineRule="auto"/>
        <w:ind w:left="1416"/>
        <w:jc w:val="both"/>
        <w:rPr>
          <w:rFonts w:ascii="Times New Roman" w:hAnsi="Times New Roman"/>
          <w:i/>
          <w:sz w:val="28"/>
          <w:szCs w:val="28"/>
          <w:lang w:val="en-US"/>
        </w:rPr>
      </w:pPr>
      <w:r w:rsidRPr="00201B52">
        <w:rPr>
          <w:noProof/>
          <w:lang w:eastAsia="ru-RU"/>
        </w:rPr>
        <w:pict>
          <v:shape id="Правая фигурная скобка 2" o:spid="_x0000_s1027" type="#_x0000_t88" style="position:absolute;left:0;text-align:left;margin-left:243pt;margin-top:6.9pt;width:19.5pt;height:89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" adj="394,10921">
            <v:textbox>
              <w:txbxContent>
                <w:p w:rsidR="004F4268" w:rsidRDefault="004F4268"/>
              </w:txbxContent>
            </v:textbox>
          </v:shape>
        </w:pict>
      </w: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01" type="#_x0000_t75" style="width:159.05pt;height:16.75pt" equationxml="&lt;">
            <v:imagedata r:id="rId46"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02" type="#_x0000_t75" style="width:159.05pt;height:15.9pt" equationxml="&lt;">
            <v:imagedata r:id="rId46"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w:t>
      </w:r>
      <w:r w:rsidR="000E7565" w:rsidRPr="00187841">
        <w:rPr>
          <w:rFonts w:ascii="Times New Roman" w:hAnsi="Times New Roman"/>
          <w:sz w:val="28"/>
          <w:szCs w:val="28"/>
          <w:lang w:val="en-US"/>
        </w:rPr>
        <w:tab/>
      </w:r>
      <w:r w:rsidR="000E7565">
        <w:rPr>
          <w:rFonts w:ascii="Times New Roman" w:hAnsi="Times New Roman"/>
          <w:sz w:val="28"/>
          <w:szCs w:val="28"/>
          <w:lang w:val="uz-Cyrl-UZ"/>
        </w:rPr>
        <w:t xml:space="preserve">     </w:t>
      </w:r>
      <w:r w:rsidR="000E7565" w:rsidRPr="00B86447">
        <w:rPr>
          <w:rFonts w:ascii="Times New Roman" w:hAnsi="Times New Roman"/>
          <w:i/>
          <w:sz w:val="28"/>
          <w:szCs w:val="28"/>
          <w:lang w:val="en-US"/>
        </w:rPr>
        <w:t xml:space="preserve">qarzga botmoq, turgan </w:t>
      </w:r>
    </w:p>
    <w:p w:rsidR="000E7565" w:rsidRDefault="00201B52" w:rsidP="006951CE">
      <w:pPr>
        <w:spacing w:after="0" w:line="360" w:lineRule="auto"/>
        <w:ind w:left="1416"/>
        <w:jc w:val="both"/>
        <w:rPr>
          <w:rFonts w:ascii="Times New Roman" w:hAnsi="Times New Roman"/>
          <w:i/>
          <w:sz w:val="28"/>
          <w:szCs w:val="28"/>
          <w:lang w:val="uz-Cyrl-UZ"/>
        </w:rPr>
      </w:pPr>
      <w:r w:rsidRPr="00B86447">
        <w:rPr>
          <w:rFonts w:ascii="Times New Roman" w:hAnsi="Times New Roman"/>
          <w:i/>
          <w:sz w:val="28"/>
          <w:szCs w:val="28"/>
          <w:lang w:val="en-US"/>
        </w:rPr>
        <w:fldChar w:fldCharType="begin"/>
      </w:r>
      <w:r w:rsidR="000E7565" w:rsidRPr="00B86447">
        <w:rPr>
          <w:rFonts w:ascii="Times New Roman" w:hAnsi="Times New Roman"/>
          <w:i/>
          <w:sz w:val="28"/>
          <w:szCs w:val="28"/>
          <w:lang w:val="en-US"/>
        </w:rPr>
        <w:instrText xml:space="preserve"> QUOTE </w:instrText>
      </w:r>
      <w:r w:rsidR="00E577EB" w:rsidRPr="00201B52">
        <w:rPr>
          <w:rFonts w:ascii="Times New Roman" w:hAnsi="Times New Roman"/>
          <w:i/>
          <w:sz w:val="28"/>
          <w:szCs w:val="28"/>
        </w:rPr>
        <w:pict>
          <v:shape id="_x0000_i1103" type="#_x0000_t75" style="width:170.8pt;height:16.75pt" equationxml="&lt;">
            <v:imagedata r:id="rId47" o:title="" chromakey="white"/>
          </v:shape>
        </w:pict>
      </w:r>
      <w:r w:rsidR="000E7565" w:rsidRPr="00B86447">
        <w:rPr>
          <w:rFonts w:ascii="Times New Roman" w:hAnsi="Times New Roman"/>
          <w:i/>
          <w:sz w:val="28"/>
          <w:szCs w:val="28"/>
          <w:lang w:val="en-US"/>
        </w:rPr>
        <w:instrText xml:space="preserve"> </w:instrText>
      </w:r>
      <w:r w:rsidRPr="00B86447">
        <w:rPr>
          <w:rFonts w:ascii="Times New Roman" w:hAnsi="Times New Roman"/>
          <w:i/>
          <w:sz w:val="28"/>
          <w:szCs w:val="28"/>
          <w:lang w:val="en-US"/>
        </w:rPr>
        <w:fldChar w:fldCharType="separate"/>
      </w:r>
      <w:r w:rsidR="00E577EB" w:rsidRPr="00201B52">
        <w:rPr>
          <w:rFonts w:ascii="Times New Roman" w:hAnsi="Times New Roman"/>
          <w:i/>
          <w:sz w:val="28"/>
          <w:szCs w:val="28"/>
        </w:rPr>
        <w:pict>
          <v:shape id="_x0000_i1104" type="#_x0000_t75" style="width:170.8pt;height:15.9pt" equationxml="&lt;">
            <v:imagedata r:id="rId47" o:title="" chromakey="white"/>
          </v:shape>
        </w:pict>
      </w:r>
      <w:r w:rsidRPr="00B86447">
        <w:rPr>
          <w:rFonts w:ascii="Times New Roman" w:hAnsi="Times New Roman"/>
          <w:i/>
          <w:sz w:val="28"/>
          <w:szCs w:val="28"/>
          <w:lang w:val="en-US"/>
        </w:rPr>
        <w:fldChar w:fldCharType="end"/>
      </w:r>
      <w:r w:rsidR="000E7565">
        <w:rPr>
          <w:rFonts w:ascii="Times New Roman" w:hAnsi="Times New Roman"/>
          <w:i/>
          <w:sz w:val="28"/>
          <w:szCs w:val="28"/>
          <w:lang w:val="uz-Cyrl-UZ"/>
        </w:rPr>
        <w:t xml:space="preserve"> </w:t>
      </w:r>
      <w:r w:rsidR="000E7565" w:rsidRPr="00B86447">
        <w:rPr>
          <w:rFonts w:ascii="Times New Roman" w:hAnsi="Times New Roman"/>
          <w:i/>
          <w:sz w:val="28"/>
          <w:szCs w:val="28"/>
          <w:lang w:val="en-US"/>
        </w:rPr>
        <w:t xml:space="preserve"> </w:t>
      </w:r>
      <w:r w:rsidR="000E7565" w:rsidRPr="00B86447">
        <w:rPr>
          <w:rFonts w:ascii="Times New Roman" w:hAnsi="Times New Roman"/>
          <w:i/>
          <w:sz w:val="28"/>
          <w:szCs w:val="28"/>
          <w:lang w:val="en-US"/>
        </w:rPr>
        <w:tab/>
        <w:t>bitgani qarz bo’lmoq</w:t>
      </w:r>
    </w:p>
    <w:p w:rsidR="000E7565" w:rsidRPr="007A0A74" w:rsidRDefault="00201B52" w:rsidP="006951CE">
      <w:pPr>
        <w:spacing w:after="0" w:line="360" w:lineRule="auto"/>
        <w:ind w:left="1416"/>
        <w:jc w:val="both"/>
        <w:rPr>
          <w:rFonts w:ascii="Times New Roman" w:hAnsi="Times New Roman"/>
          <w:i/>
          <w:sz w:val="28"/>
          <w:szCs w:val="28"/>
          <w:lang w:val="uz-Cyrl-UZ"/>
        </w:rPr>
      </w:pPr>
      <w:r w:rsidRPr="007A0A74">
        <w:rPr>
          <w:rFonts w:ascii="Times New Roman" w:eastAsia="SimSun" w:hAnsi="Times New Roman"/>
          <w:i/>
          <w:sz w:val="28"/>
          <w:szCs w:val="28"/>
          <w:lang w:val="uz-Cyrl-UZ"/>
        </w:rPr>
        <w:fldChar w:fldCharType="begin"/>
      </w:r>
      <w:r w:rsidR="000E7565" w:rsidRPr="007A0A74">
        <w:rPr>
          <w:rFonts w:ascii="Times New Roman" w:eastAsia="SimSun" w:hAnsi="Times New Roman"/>
          <w:i/>
          <w:sz w:val="28"/>
          <w:szCs w:val="28"/>
          <w:lang w:val="uz-Cyrl-UZ"/>
        </w:rPr>
        <w:instrText xml:space="preserve"> QUOTE </w:instrText>
      </w:r>
      <w:r w:rsidR="00E577EB" w:rsidRPr="00201B52">
        <w:rPr>
          <w:rFonts w:ascii="Times New Roman" w:hAnsi="Times New Roman"/>
          <w:i/>
          <w:sz w:val="28"/>
          <w:szCs w:val="28"/>
        </w:rPr>
        <w:pict>
          <v:shape id="_x0000_i1105" type="#_x0000_t75" style="width:174.15pt;height:16.75pt" equationxml="&lt;">
            <v:imagedata r:id="rId48" o:title="" chromakey="white"/>
          </v:shape>
        </w:pict>
      </w:r>
      <w:r w:rsidR="000E7565" w:rsidRPr="007A0A74">
        <w:rPr>
          <w:rFonts w:ascii="Times New Roman" w:eastAsia="SimSun" w:hAnsi="Times New Roman"/>
          <w:i/>
          <w:sz w:val="28"/>
          <w:szCs w:val="28"/>
          <w:lang w:val="uz-Cyrl-UZ"/>
        </w:rPr>
        <w:instrText xml:space="preserve"> </w:instrText>
      </w:r>
      <w:r w:rsidRPr="007A0A74">
        <w:rPr>
          <w:rFonts w:ascii="Times New Roman" w:eastAsia="SimSun" w:hAnsi="Times New Roman"/>
          <w:i/>
          <w:sz w:val="28"/>
          <w:szCs w:val="28"/>
          <w:lang w:val="uz-Cyrl-UZ"/>
        </w:rPr>
        <w:fldChar w:fldCharType="separate"/>
      </w:r>
      <w:r w:rsidR="00E577EB" w:rsidRPr="00201B52">
        <w:rPr>
          <w:rFonts w:ascii="Times New Roman" w:hAnsi="Times New Roman"/>
          <w:i/>
          <w:sz w:val="28"/>
          <w:szCs w:val="28"/>
        </w:rPr>
        <w:pict>
          <v:shape id="_x0000_i1106" type="#_x0000_t75" style="width:174.15pt;height:15.9pt" equationxml="&lt;">
            <v:imagedata r:id="rId48" o:title="" chromakey="white"/>
          </v:shape>
        </w:pict>
      </w:r>
      <w:r w:rsidRPr="007A0A74">
        <w:rPr>
          <w:rFonts w:ascii="Times New Roman" w:eastAsia="SimSun" w:hAnsi="Times New Roman"/>
          <w:i/>
          <w:sz w:val="28"/>
          <w:szCs w:val="28"/>
          <w:lang w:val="uz-Cyrl-UZ"/>
        </w:rPr>
        <w:fldChar w:fldCharType="end"/>
      </w:r>
      <w:r w:rsidR="000E7565" w:rsidRPr="007A0A74">
        <w:rPr>
          <w:rFonts w:ascii="Times New Roman" w:eastAsia="SimSun" w:hAnsi="Times New Roman"/>
          <w:i/>
          <w:sz w:val="28"/>
          <w:szCs w:val="28"/>
          <w:lang w:val="uz-Cyrl-UZ"/>
        </w:rPr>
        <w:t xml:space="preserve">                                                         </w:t>
      </w:r>
      <w:r w:rsidRPr="007A0A74">
        <w:rPr>
          <w:rFonts w:ascii="Times New Roman" w:hAnsi="Times New Roman"/>
          <w:i/>
          <w:sz w:val="28"/>
          <w:szCs w:val="28"/>
          <w:lang w:val="uz-Cyrl-UZ"/>
        </w:rPr>
        <w:fldChar w:fldCharType="begin"/>
      </w:r>
      <w:r w:rsidR="000E7565" w:rsidRPr="007A0A74">
        <w:rPr>
          <w:rFonts w:ascii="Times New Roman" w:hAnsi="Times New Roman"/>
          <w:i/>
          <w:sz w:val="28"/>
          <w:szCs w:val="28"/>
          <w:lang w:val="uz-Cyrl-UZ"/>
        </w:rPr>
        <w:instrText xml:space="preserve"> QUOTE </w:instrText>
      </w:r>
      <w:r w:rsidR="00E577EB" w:rsidRPr="00201B52">
        <w:rPr>
          <w:rFonts w:ascii="Times New Roman" w:hAnsi="Times New Roman"/>
          <w:i/>
          <w:sz w:val="28"/>
          <w:szCs w:val="28"/>
        </w:rPr>
        <w:pict>
          <v:shape id="_x0000_i1107" type="#_x0000_t75" style="width:134.8pt;height:16.75pt" equationxml="&lt;">
            <v:imagedata r:id="rId49" o:title="" chromakey="white"/>
          </v:shape>
        </w:pict>
      </w:r>
      <w:r w:rsidR="000E7565" w:rsidRPr="007A0A74">
        <w:rPr>
          <w:rFonts w:ascii="Times New Roman" w:hAnsi="Times New Roman"/>
          <w:i/>
          <w:sz w:val="28"/>
          <w:szCs w:val="28"/>
          <w:lang w:val="uz-Cyrl-UZ"/>
        </w:rPr>
        <w:instrText xml:space="preserve"> </w:instrText>
      </w:r>
      <w:r w:rsidRPr="007A0A74">
        <w:rPr>
          <w:rFonts w:ascii="Times New Roman" w:hAnsi="Times New Roman"/>
          <w:i/>
          <w:sz w:val="28"/>
          <w:szCs w:val="28"/>
          <w:lang w:val="uz-Cyrl-UZ"/>
        </w:rPr>
        <w:fldChar w:fldCharType="separate"/>
      </w:r>
      <w:r w:rsidR="00E577EB" w:rsidRPr="00201B52">
        <w:rPr>
          <w:rFonts w:ascii="Times New Roman" w:hAnsi="Times New Roman"/>
          <w:i/>
          <w:sz w:val="28"/>
          <w:szCs w:val="28"/>
        </w:rPr>
        <w:pict>
          <v:shape id="_x0000_i1108" type="#_x0000_t75" style="width:134.8pt;height:15.9pt" equationxml="&lt;">
            <v:imagedata r:id="rId49" o:title="" chromakey="white"/>
          </v:shape>
        </w:pict>
      </w:r>
      <w:r w:rsidRPr="007A0A74">
        <w:rPr>
          <w:rFonts w:ascii="Times New Roman" w:hAnsi="Times New Roman"/>
          <w:i/>
          <w:sz w:val="28"/>
          <w:szCs w:val="28"/>
          <w:lang w:val="uz-Cyrl-UZ"/>
        </w:rPr>
        <w:fldChar w:fldCharType="end"/>
      </w:r>
    </w:p>
    <w:p w:rsidR="000E7565" w:rsidRPr="007A0A74" w:rsidRDefault="00201B52" w:rsidP="006951CE">
      <w:pPr>
        <w:spacing w:after="0" w:line="360" w:lineRule="auto"/>
        <w:ind w:left="1416"/>
        <w:jc w:val="both"/>
        <w:rPr>
          <w:rFonts w:ascii="Times New Roman" w:hAnsi="Times New Roman"/>
          <w:i/>
          <w:sz w:val="28"/>
          <w:szCs w:val="28"/>
          <w:lang w:val="uz-Cyrl-UZ"/>
        </w:rPr>
      </w:pPr>
      <w:r w:rsidRPr="007A0A74">
        <w:rPr>
          <w:rFonts w:ascii="Times New Roman" w:hAnsi="Times New Roman"/>
          <w:i/>
          <w:sz w:val="28"/>
          <w:szCs w:val="28"/>
          <w:lang w:val="uz-Cyrl-UZ"/>
        </w:rPr>
        <w:fldChar w:fldCharType="begin"/>
      </w:r>
      <w:r w:rsidR="000E7565" w:rsidRPr="007A0A74">
        <w:rPr>
          <w:rFonts w:ascii="Times New Roman" w:hAnsi="Times New Roman"/>
          <w:i/>
          <w:sz w:val="28"/>
          <w:szCs w:val="28"/>
          <w:lang w:val="uz-Cyrl-UZ"/>
        </w:rPr>
        <w:instrText xml:space="preserve"> QUOTE </w:instrText>
      </w:r>
      <w:r w:rsidR="00E577EB" w:rsidRPr="00201B52">
        <w:rPr>
          <w:rFonts w:ascii="Times New Roman" w:hAnsi="Times New Roman"/>
          <w:i/>
          <w:sz w:val="28"/>
          <w:szCs w:val="28"/>
        </w:rPr>
        <w:pict>
          <v:shape id="_x0000_i1109" type="#_x0000_t75" style="width:298.05pt;height:16.75pt" equationxml="&lt;">
            <v:imagedata r:id="rId50" o:title="" chromakey="white"/>
          </v:shape>
        </w:pict>
      </w:r>
      <w:r w:rsidR="000E7565" w:rsidRPr="007A0A74">
        <w:rPr>
          <w:rFonts w:ascii="Times New Roman" w:hAnsi="Times New Roman"/>
          <w:i/>
          <w:sz w:val="28"/>
          <w:szCs w:val="28"/>
          <w:lang w:val="uz-Cyrl-UZ"/>
        </w:rPr>
        <w:instrText xml:space="preserve"> </w:instrText>
      </w:r>
      <w:r w:rsidRPr="007A0A74">
        <w:rPr>
          <w:rFonts w:ascii="Times New Roman" w:hAnsi="Times New Roman"/>
          <w:i/>
          <w:sz w:val="28"/>
          <w:szCs w:val="28"/>
          <w:lang w:val="uz-Cyrl-UZ"/>
        </w:rPr>
        <w:fldChar w:fldCharType="separate"/>
      </w:r>
      <w:r w:rsidR="00E577EB" w:rsidRPr="00201B52">
        <w:rPr>
          <w:rFonts w:ascii="Times New Roman" w:hAnsi="Times New Roman"/>
          <w:i/>
          <w:sz w:val="28"/>
          <w:szCs w:val="28"/>
        </w:rPr>
        <w:pict>
          <v:shape id="_x0000_i1110" type="#_x0000_t75" style="width:298.05pt;height:15.9pt" equationxml="&lt;">
            <v:imagedata r:id="rId50" o:title="" chromakey="white"/>
          </v:shape>
        </w:pict>
      </w:r>
      <w:r w:rsidRPr="007A0A74">
        <w:rPr>
          <w:rFonts w:ascii="Times New Roman" w:hAnsi="Times New Roman"/>
          <w:i/>
          <w:sz w:val="28"/>
          <w:szCs w:val="28"/>
          <w:lang w:val="uz-Cyrl-UZ"/>
        </w:rPr>
        <w:fldChar w:fldCharType="end"/>
      </w:r>
      <w:r w:rsidR="000E7565" w:rsidRPr="007A0A74">
        <w:rPr>
          <w:rFonts w:ascii="Times New Roman" w:hAnsi="Times New Roman"/>
          <w:i/>
          <w:sz w:val="28"/>
          <w:szCs w:val="28"/>
          <w:lang w:val="uz-Cyrl-UZ"/>
        </w:rPr>
        <w:t xml:space="preserve">– o’zida bo’lmaslik, </w:t>
      </w:r>
      <w:r w:rsidR="000E7565">
        <w:rPr>
          <w:rFonts w:ascii="Times New Roman" w:hAnsi="Times New Roman"/>
          <w:i/>
          <w:sz w:val="28"/>
          <w:szCs w:val="28"/>
          <w:lang w:val="uz-Cyrl-UZ"/>
        </w:rPr>
        <w:t xml:space="preserve">     </w:t>
      </w:r>
      <w:r w:rsidR="000E7565" w:rsidRPr="007A0A74">
        <w:rPr>
          <w:rFonts w:ascii="Times New Roman" w:hAnsi="Times New Roman"/>
          <w:i/>
          <w:sz w:val="28"/>
          <w:szCs w:val="28"/>
          <w:lang w:val="uz-Cyrl-UZ"/>
        </w:rPr>
        <w:t>aqldan ozmoq.</w:t>
      </w:r>
    </w:p>
    <w:p w:rsidR="000E7565" w:rsidRPr="007A0A74" w:rsidRDefault="000E7565" w:rsidP="006951CE">
      <w:pPr>
        <w:spacing w:after="0" w:line="360" w:lineRule="auto"/>
        <w:jc w:val="both"/>
        <w:rPr>
          <w:rFonts w:ascii="Times New Roman" w:hAnsi="Times New Roman"/>
          <w:sz w:val="28"/>
          <w:szCs w:val="28"/>
          <w:lang w:val="uz-Cyrl-UZ"/>
        </w:rPr>
      </w:pPr>
      <w:r w:rsidRPr="007A0A74">
        <w:rPr>
          <w:rFonts w:ascii="Times New Roman" w:hAnsi="Times New Roman"/>
          <w:sz w:val="28"/>
          <w:szCs w:val="28"/>
          <w:lang w:val="uz-Cyrl-UZ"/>
        </w:rPr>
        <w:t xml:space="preserve"> fe’li ishtirokida.</w:t>
      </w:r>
    </w:p>
    <w:p w:rsidR="000E7565" w:rsidRPr="007A0A74" w:rsidRDefault="00201B52" w:rsidP="006951CE">
      <w:pPr>
        <w:spacing w:after="0" w:line="360" w:lineRule="auto"/>
        <w:ind w:left="1416"/>
        <w:jc w:val="both"/>
        <w:rPr>
          <w:rFonts w:ascii="Times New Roman" w:hAnsi="Times New Roman"/>
          <w:i/>
          <w:sz w:val="28"/>
          <w:szCs w:val="28"/>
          <w:lang w:val="uz-Cyrl-UZ"/>
        </w:rPr>
      </w:pPr>
      <w:r w:rsidRPr="007A0A74">
        <w:rPr>
          <w:rFonts w:ascii="Times New Roman" w:hAnsi="Times New Roman"/>
          <w:i/>
          <w:sz w:val="28"/>
          <w:szCs w:val="28"/>
          <w:lang w:val="uz-Cyrl-UZ"/>
        </w:rPr>
        <w:fldChar w:fldCharType="begin"/>
      </w:r>
      <w:r w:rsidR="000E7565" w:rsidRPr="007A0A74">
        <w:rPr>
          <w:rFonts w:ascii="Times New Roman" w:hAnsi="Times New Roman"/>
          <w:i/>
          <w:sz w:val="28"/>
          <w:szCs w:val="28"/>
          <w:lang w:val="uz-Cyrl-UZ"/>
        </w:rPr>
        <w:instrText xml:space="preserve"> QUOTE </w:instrText>
      </w:r>
      <w:r w:rsidR="00E577EB" w:rsidRPr="00201B52">
        <w:rPr>
          <w:rFonts w:ascii="Times New Roman" w:hAnsi="Times New Roman"/>
          <w:i/>
          <w:sz w:val="28"/>
          <w:szCs w:val="28"/>
        </w:rPr>
        <w:pict>
          <v:shape id="_x0000_i1111" type="#_x0000_t75" style="width:191.7pt;height:16.75pt" equationxml="&lt;">
            <v:imagedata r:id="rId51" o:title="" chromakey="white"/>
          </v:shape>
        </w:pict>
      </w:r>
      <w:r w:rsidR="000E7565" w:rsidRPr="007A0A74">
        <w:rPr>
          <w:rFonts w:ascii="Times New Roman" w:hAnsi="Times New Roman"/>
          <w:i/>
          <w:sz w:val="28"/>
          <w:szCs w:val="28"/>
          <w:lang w:val="uz-Cyrl-UZ"/>
        </w:rPr>
        <w:instrText xml:space="preserve"> </w:instrText>
      </w:r>
      <w:r w:rsidRPr="007A0A74">
        <w:rPr>
          <w:rFonts w:ascii="Times New Roman" w:hAnsi="Times New Roman"/>
          <w:i/>
          <w:sz w:val="28"/>
          <w:szCs w:val="28"/>
          <w:lang w:val="uz-Cyrl-UZ"/>
        </w:rPr>
        <w:fldChar w:fldCharType="separate"/>
      </w:r>
      <w:r w:rsidR="00E577EB" w:rsidRPr="00201B52">
        <w:rPr>
          <w:rFonts w:ascii="Times New Roman" w:hAnsi="Times New Roman"/>
          <w:i/>
          <w:sz w:val="28"/>
          <w:szCs w:val="28"/>
        </w:rPr>
        <w:pict>
          <v:shape id="_x0000_i1112" type="#_x0000_t75" style="width:191.7pt;height:15.9pt" equationxml="&lt;">
            <v:imagedata r:id="rId51" o:title="" chromakey="white"/>
          </v:shape>
        </w:pict>
      </w:r>
      <w:r w:rsidRPr="007A0A74">
        <w:rPr>
          <w:rFonts w:ascii="Times New Roman" w:hAnsi="Times New Roman"/>
          <w:i/>
          <w:sz w:val="28"/>
          <w:szCs w:val="28"/>
          <w:lang w:val="uz-Cyrl-UZ"/>
        </w:rPr>
        <w:fldChar w:fldCharType="end"/>
      </w:r>
      <w:r w:rsidR="000E7565" w:rsidRPr="007A0A74">
        <w:rPr>
          <w:rFonts w:ascii="Times New Roman" w:hAnsi="Times New Roman"/>
          <w:i/>
          <w:sz w:val="28"/>
          <w:szCs w:val="28"/>
          <w:lang w:val="uz-Cyrl-UZ"/>
        </w:rPr>
        <w:t xml:space="preserve"> – Xudosiz, kofir</w:t>
      </w:r>
    </w:p>
    <w:p w:rsidR="000E7565" w:rsidRPr="007A0A74" w:rsidRDefault="00201B52" w:rsidP="006951CE">
      <w:pPr>
        <w:spacing w:after="0" w:line="360" w:lineRule="auto"/>
        <w:ind w:left="1416"/>
        <w:jc w:val="both"/>
        <w:rPr>
          <w:rFonts w:ascii="Times New Roman" w:hAnsi="Times New Roman"/>
          <w:i/>
          <w:sz w:val="28"/>
          <w:szCs w:val="28"/>
          <w:lang w:val="uz-Cyrl-UZ"/>
        </w:rPr>
      </w:pPr>
      <w:r w:rsidRPr="007A0A74">
        <w:rPr>
          <w:rFonts w:ascii="Times New Roman" w:hAnsi="Times New Roman"/>
          <w:i/>
          <w:sz w:val="28"/>
          <w:szCs w:val="28"/>
          <w:lang w:val="uz-Cyrl-UZ"/>
        </w:rPr>
        <w:fldChar w:fldCharType="begin"/>
      </w:r>
      <w:r w:rsidR="000E7565" w:rsidRPr="007A0A74">
        <w:rPr>
          <w:rFonts w:ascii="Times New Roman" w:hAnsi="Times New Roman"/>
          <w:i/>
          <w:sz w:val="28"/>
          <w:szCs w:val="28"/>
          <w:lang w:val="uz-Cyrl-UZ"/>
        </w:rPr>
        <w:instrText xml:space="preserve"> QUOTE </w:instrText>
      </w:r>
      <w:r w:rsidR="00E577EB" w:rsidRPr="00201B52">
        <w:rPr>
          <w:rFonts w:ascii="Times New Roman" w:hAnsi="Times New Roman"/>
          <w:i/>
          <w:sz w:val="28"/>
          <w:szCs w:val="28"/>
        </w:rPr>
        <w:pict>
          <v:shape id="_x0000_i1113" type="#_x0000_t75" style="width:219.35pt;height:16.75pt" equationxml="&lt;">
            <v:imagedata r:id="rId52" o:title="" chromakey="white"/>
          </v:shape>
        </w:pict>
      </w:r>
      <w:r w:rsidR="000E7565" w:rsidRPr="007A0A74">
        <w:rPr>
          <w:rFonts w:ascii="Times New Roman" w:hAnsi="Times New Roman"/>
          <w:i/>
          <w:sz w:val="28"/>
          <w:szCs w:val="28"/>
          <w:lang w:val="uz-Cyrl-UZ"/>
        </w:rPr>
        <w:instrText xml:space="preserve"> </w:instrText>
      </w:r>
      <w:r w:rsidRPr="007A0A74">
        <w:rPr>
          <w:rFonts w:ascii="Times New Roman" w:hAnsi="Times New Roman"/>
          <w:i/>
          <w:sz w:val="28"/>
          <w:szCs w:val="28"/>
          <w:lang w:val="uz-Cyrl-UZ"/>
        </w:rPr>
        <w:fldChar w:fldCharType="separate"/>
      </w:r>
      <w:r w:rsidR="00E577EB" w:rsidRPr="00201B52">
        <w:rPr>
          <w:rFonts w:ascii="Times New Roman" w:hAnsi="Times New Roman"/>
          <w:i/>
          <w:sz w:val="28"/>
          <w:szCs w:val="28"/>
        </w:rPr>
        <w:pict>
          <v:shape id="_x0000_i1114" type="#_x0000_t75" style="width:219.35pt;height:15.9pt" equationxml="&lt;">
            <v:imagedata r:id="rId52" o:title="" chromakey="white"/>
          </v:shape>
        </w:pict>
      </w:r>
      <w:r w:rsidRPr="007A0A74">
        <w:rPr>
          <w:rFonts w:ascii="Times New Roman" w:hAnsi="Times New Roman"/>
          <w:i/>
          <w:sz w:val="28"/>
          <w:szCs w:val="28"/>
          <w:lang w:val="uz-Cyrl-UZ"/>
        </w:rPr>
        <w:fldChar w:fldCharType="end"/>
      </w:r>
      <w:r w:rsidR="000E7565" w:rsidRPr="007A0A74">
        <w:rPr>
          <w:rFonts w:ascii="Times New Roman" w:hAnsi="Times New Roman"/>
          <w:i/>
          <w:sz w:val="28"/>
          <w:szCs w:val="28"/>
          <w:lang w:val="uz-Cyrl-UZ"/>
        </w:rPr>
        <w:t xml:space="preserve"> – haddan</w:t>
      </w:r>
    </w:p>
    <w:p w:rsidR="000E7565" w:rsidRPr="007A0A74" w:rsidRDefault="00201B52" w:rsidP="006951CE">
      <w:pPr>
        <w:spacing w:after="0" w:line="360" w:lineRule="auto"/>
        <w:ind w:left="1416"/>
        <w:jc w:val="both"/>
        <w:rPr>
          <w:rFonts w:ascii="Times New Roman" w:hAnsi="Times New Roman"/>
          <w:i/>
          <w:sz w:val="28"/>
          <w:szCs w:val="28"/>
          <w:lang w:val="uz-Cyrl-UZ"/>
        </w:rPr>
      </w:pPr>
      <w:r w:rsidRPr="007A0A74">
        <w:rPr>
          <w:rFonts w:ascii="Times New Roman" w:hAnsi="Times New Roman"/>
          <w:i/>
          <w:sz w:val="28"/>
          <w:szCs w:val="28"/>
          <w:lang w:val="uz-Cyrl-UZ"/>
        </w:rPr>
        <w:fldChar w:fldCharType="begin"/>
      </w:r>
      <w:r w:rsidR="000E7565" w:rsidRPr="007A0A74">
        <w:rPr>
          <w:rFonts w:ascii="Times New Roman" w:hAnsi="Times New Roman"/>
          <w:i/>
          <w:sz w:val="28"/>
          <w:szCs w:val="28"/>
          <w:lang w:val="uz-Cyrl-UZ"/>
        </w:rPr>
        <w:instrText xml:space="preserve"> QUOTE </w:instrText>
      </w:r>
      <w:r w:rsidR="00E577EB" w:rsidRPr="00201B52">
        <w:rPr>
          <w:rFonts w:ascii="Times New Roman" w:hAnsi="Times New Roman"/>
          <w:i/>
          <w:sz w:val="28"/>
          <w:szCs w:val="28"/>
        </w:rPr>
        <w:pict>
          <v:shape id="_x0000_i1115" type="#_x0000_t75" style="width:247.8pt;height:16.75pt" equationxml="&lt;">
            <v:imagedata r:id="rId53" o:title="" chromakey="white"/>
          </v:shape>
        </w:pict>
      </w:r>
      <w:r w:rsidR="000E7565" w:rsidRPr="007A0A74">
        <w:rPr>
          <w:rFonts w:ascii="Times New Roman" w:hAnsi="Times New Roman"/>
          <w:i/>
          <w:sz w:val="28"/>
          <w:szCs w:val="28"/>
          <w:lang w:val="uz-Cyrl-UZ"/>
        </w:rPr>
        <w:instrText xml:space="preserve"> </w:instrText>
      </w:r>
      <w:r w:rsidRPr="007A0A74">
        <w:rPr>
          <w:rFonts w:ascii="Times New Roman" w:hAnsi="Times New Roman"/>
          <w:i/>
          <w:sz w:val="28"/>
          <w:szCs w:val="28"/>
          <w:lang w:val="uz-Cyrl-UZ"/>
        </w:rPr>
        <w:fldChar w:fldCharType="separate"/>
      </w:r>
      <w:r w:rsidR="00E577EB" w:rsidRPr="00201B52">
        <w:rPr>
          <w:rFonts w:ascii="Times New Roman" w:hAnsi="Times New Roman"/>
          <w:i/>
          <w:sz w:val="28"/>
          <w:szCs w:val="28"/>
        </w:rPr>
        <w:pict>
          <v:shape id="_x0000_i1116" type="#_x0000_t75" style="width:247.8pt;height:15.9pt" equationxml="&lt;">
            <v:imagedata r:id="rId53" o:title="" chromakey="white"/>
          </v:shape>
        </w:pict>
      </w:r>
      <w:r w:rsidRPr="007A0A74">
        <w:rPr>
          <w:rFonts w:ascii="Times New Roman" w:hAnsi="Times New Roman"/>
          <w:i/>
          <w:sz w:val="28"/>
          <w:szCs w:val="28"/>
          <w:lang w:val="uz-Cyrl-UZ"/>
        </w:rPr>
        <w:fldChar w:fldCharType="end"/>
      </w:r>
      <w:r w:rsidR="000E7565" w:rsidRPr="007A0A74">
        <w:rPr>
          <w:rFonts w:ascii="Times New Roman" w:hAnsi="Times New Roman"/>
          <w:i/>
          <w:sz w:val="28"/>
          <w:szCs w:val="28"/>
          <w:lang w:val="uz-Cyrl-UZ"/>
        </w:rPr>
        <w:t xml:space="preserve">    tashqari</w:t>
      </w:r>
    </w:p>
    <w:p w:rsidR="000E7565" w:rsidRPr="00B86447" w:rsidRDefault="0044400C" w:rsidP="006951CE">
      <w:pPr>
        <w:spacing w:after="0" w:line="360" w:lineRule="auto"/>
        <w:ind w:firstLine="708"/>
        <w:jc w:val="both"/>
        <w:rPr>
          <w:rFonts w:ascii="Times New Roman" w:hAnsi="Times New Roman"/>
          <w:sz w:val="28"/>
          <w:szCs w:val="28"/>
          <w:lang w:val="uz-Cyrl-UZ"/>
        </w:rPr>
      </w:pPr>
      <w:r>
        <w:rPr>
          <w:rFonts w:ascii="Times New Roman" w:hAnsi="Times New Roman"/>
          <w:sz w:val="28"/>
          <w:szCs w:val="28"/>
          <w:lang w:val="uz-Cyrl-UZ"/>
        </w:rPr>
        <w:t>X</w:t>
      </w:r>
      <w:r w:rsidR="000E7565" w:rsidRPr="00B86447">
        <w:rPr>
          <w:rFonts w:ascii="Times New Roman" w:hAnsi="Times New Roman"/>
          <w:sz w:val="28"/>
          <w:szCs w:val="28"/>
          <w:lang w:val="uz-Cyrl-UZ"/>
        </w:rPr>
        <w:t xml:space="preserve">ulosa qilib shuni aytishimiz mumkinki atoqli otli frazeologik iboralarni morfologik tahlil qilishda biz so’z turkumlariga suyandik va tahlil jarayonida biz uch guruhga ot, sifat va fe’l guruhiga xos atoqli otli frazeologik iboralar guruhlariga ajratdik. </w:t>
      </w:r>
    </w:p>
    <w:p w:rsidR="000E7565" w:rsidRPr="00B86447" w:rsidRDefault="000E7565" w:rsidP="006951CE">
      <w:pPr>
        <w:spacing w:after="0" w:line="360" w:lineRule="auto"/>
        <w:jc w:val="both"/>
        <w:rPr>
          <w:rFonts w:ascii="Times New Roman" w:hAnsi="Times New Roman"/>
          <w:sz w:val="28"/>
          <w:szCs w:val="28"/>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9"/>
        <w:gridCol w:w="4110"/>
        <w:gridCol w:w="5185"/>
      </w:tblGrid>
      <w:tr w:rsidR="000E7565" w:rsidRPr="00187841" w:rsidTr="001E5288">
        <w:tc>
          <w:tcPr>
            <w:tcW w:w="559" w:type="dxa"/>
          </w:tcPr>
          <w:p w:rsidR="000E7565" w:rsidRPr="00187841" w:rsidRDefault="000E7565" w:rsidP="001E5288">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T/r</w:t>
            </w:r>
          </w:p>
        </w:tc>
        <w:tc>
          <w:tcPr>
            <w:tcW w:w="4227" w:type="dxa"/>
          </w:tcPr>
          <w:p w:rsidR="000E7565" w:rsidRPr="00187841" w:rsidRDefault="000E7565" w:rsidP="001E5288">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 xml:space="preserve">Guruh nomi </w:t>
            </w:r>
          </w:p>
        </w:tc>
        <w:tc>
          <w:tcPr>
            <w:tcW w:w="5352" w:type="dxa"/>
          </w:tcPr>
          <w:p w:rsidR="000E7565" w:rsidRPr="00187841" w:rsidRDefault="000E7565" w:rsidP="001E5288">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 xml:space="preserve">Misollar </w:t>
            </w:r>
          </w:p>
        </w:tc>
      </w:tr>
      <w:tr w:rsidR="000E7565" w:rsidRPr="00B86447" w:rsidTr="001E5288">
        <w:trPr>
          <w:trHeight w:val="830"/>
        </w:trPr>
        <w:tc>
          <w:tcPr>
            <w:tcW w:w="559" w:type="dxa"/>
          </w:tcPr>
          <w:p w:rsidR="000E7565" w:rsidRPr="00187841" w:rsidRDefault="000E7565" w:rsidP="001E5288">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1.</w:t>
            </w:r>
          </w:p>
        </w:tc>
        <w:tc>
          <w:tcPr>
            <w:tcW w:w="4227" w:type="dxa"/>
          </w:tcPr>
          <w:p w:rsidR="000E7565" w:rsidRPr="00187841" w:rsidRDefault="000E7565" w:rsidP="001E5288">
            <w:pPr>
              <w:spacing w:after="0" w:line="360" w:lineRule="auto"/>
              <w:jc w:val="both"/>
              <w:rPr>
                <w:rFonts w:ascii="Times New Roman" w:hAnsi="Times New Roman"/>
                <w:sz w:val="28"/>
                <w:szCs w:val="28"/>
                <w:lang w:val="en-US"/>
              </w:rPr>
            </w:pPr>
            <w:r w:rsidRPr="00187841">
              <w:rPr>
                <w:rFonts w:ascii="Times New Roman" w:hAnsi="Times New Roman"/>
                <w:sz w:val="28"/>
                <w:szCs w:val="28"/>
                <w:lang w:val="de-DE"/>
              </w:rPr>
              <w:t xml:space="preserve">Otli frazeologik iboralar </w:t>
            </w:r>
          </w:p>
        </w:tc>
        <w:tc>
          <w:tcPr>
            <w:tcW w:w="5352" w:type="dxa"/>
          </w:tcPr>
          <w:p w:rsidR="000E7565" w:rsidRPr="00187841" w:rsidRDefault="000E7565" w:rsidP="001E5288">
            <w:pPr>
              <w:spacing w:after="0" w:line="360" w:lineRule="auto"/>
              <w:jc w:val="both"/>
              <w:rPr>
                <w:rFonts w:ascii="Times New Roman" w:hAnsi="Times New Roman"/>
                <w:i/>
                <w:sz w:val="28"/>
                <w:szCs w:val="28"/>
                <w:lang w:val="fr-FR"/>
              </w:rPr>
            </w:pPr>
            <w:r w:rsidRPr="00187841">
              <w:rPr>
                <w:rFonts w:ascii="Times New Roman" w:hAnsi="Times New Roman"/>
                <w:i/>
                <w:sz w:val="28"/>
                <w:szCs w:val="28"/>
                <w:lang w:val="fr-FR"/>
              </w:rPr>
              <w:t>Le fils de l’Homme – Buyuk odam o’gli</w:t>
            </w:r>
          </w:p>
          <w:p w:rsidR="000E7565" w:rsidRPr="00B86447" w:rsidRDefault="000E7565" w:rsidP="001E5288">
            <w:pPr>
              <w:spacing w:line="360" w:lineRule="auto"/>
              <w:jc w:val="both"/>
              <w:rPr>
                <w:rFonts w:ascii="Times New Roman" w:hAnsi="Times New Roman"/>
                <w:sz w:val="28"/>
                <w:szCs w:val="28"/>
                <w:lang w:val="fr-FR"/>
              </w:rPr>
            </w:pPr>
            <w:r w:rsidRPr="00187841">
              <w:rPr>
                <w:rFonts w:ascii="Times New Roman" w:hAnsi="Times New Roman"/>
                <w:i/>
                <w:sz w:val="28"/>
                <w:szCs w:val="28"/>
                <w:lang w:val="fr-FR"/>
              </w:rPr>
              <w:t>Baton de Jacof – sehirgar tayoqchasi</w:t>
            </w:r>
          </w:p>
        </w:tc>
      </w:tr>
      <w:tr w:rsidR="000E7565" w:rsidRPr="00B86447" w:rsidTr="001E5288">
        <w:trPr>
          <w:trHeight w:val="375"/>
        </w:trPr>
        <w:tc>
          <w:tcPr>
            <w:tcW w:w="559" w:type="dxa"/>
          </w:tcPr>
          <w:p w:rsidR="000E7565" w:rsidRPr="00187841" w:rsidRDefault="000E7565" w:rsidP="001E5288">
            <w:pPr>
              <w:spacing w:line="360" w:lineRule="auto"/>
              <w:jc w:val="both"/>
              <w:rPr>
                <w:rFonts w:ascii="Times New Roman" w:hAnsi="Times New Roman"/>
                <w:sz w:val="28"/>
                <w:szCs w:val="28"/>
                <w:lang w:val="en-US"/>
              </w:rPr>
            </w:pPr>
            <w:r w:rsidRPr="00187841">
              <w:rPr>
                <w:rFonts w:ascii="Times New Roman" w:hAnsi="Times New Roman"/>
                <w:sz w:val="28"/>
                <w:szCs w:val="28"/>
                <w:lang w:val="en-US"/>
              </w:rPr>
              <w:t>2.</w:t>
            </w:r>
          </w:p>
        </w:tc>
        <w:tc>
          <w:tcPr>
            <w:tcW w:w="4227" w:type="dxa"/>
          </w:tcPr>
          <w:p w:rsidR="000E7565" w:rsidRPr="00187841" w:rsidRDefault="000E7565" w:rsidP="001E5288">
            <w:pPr>
              <w:spacing w:line="360" w:lineRule="auto"/>
              <w:jc w:val="both"/>
              <w:rPr>
                <w:rFonts w:ascii="Times New Roman" w:hAnsi="Times New Roman"/>
                <w:sz w:val="28"/>
                <w:szCs w:val="28"/>
                <w:lang w:val="de-DE"/>
              </w:rPr>
            </w:pPr>
            <w:r w:rsidRPr="00187841">
              <w:rPr>
                <w:rFonts w:ascii="Times New Roman" w:hAnsi="Times New Roman"/>
                <w:sz w:val="28"/>
                <w:szCs w:val="28"/>
                <w:lang w:val="de-DE"/>
              </w:rPr>
              <w:t>Sifatli frazeologik iboralar</w:t>
            </w:r>
          </w:p>
        </w:tc>
        <w:tc>
          <w:tcPr>
            <w:tcW w:w="5352" w:type="dxa"/>
          </w:tcPr>
          <w:p w:rsidR="000E7565" w:rsidRPr="00187841" w:rsidRDefault="000E7565" w:rsidP="001E5288">
            <w:pPr>
              <w:spacing w:line="360" w:lineRule="auto"/>
              <w:jc w:val="both"/>
              <w:rPr>
                <w:rFonts w:ascii="Times New Roman" w:hAnsi="Times New Roman"/>
                <w:i/>
                <w:sz w:val="28"/>
                <w:szCs w:val="28"/>
                <w:lang w:val="fr-FR"/>
              </w:rPr>
            </w:pPr>
            <w:r w:rsidRPr="00187841">
              <w:rPr>
                <w:rFonts w:ascii="Times New Roman" w:hAnsi="Times New Roman"/>
                <w:i/>
                <w:sz w:val="28"/>
                <w:szCs w:val="28"/>
                <w:lang w:val="fr-FR"/>
              </w:rPr>
              <w:t>Abruti de Chaillot – qo’pol, befahm</w:t>
            </w:r>
          </w:p>
        </w:tc>
      </w:tr>
      <w:tr w:rsidR="000E7565" w:rsidRPr="00B86447" w:rsidTr="001E5288">
        <w:trPr>
          <w:trHeight w:val="754"/>
        </w:trPr>
        <w:tc>
          <w:tcPr>
            <w:tcW w:w="559" w:type="dxa"/>
          </w:tcPr>
          <w:p w:rsidR="000E7565" w:rsidRPr="00187841" w:rsidRDefault="000E7565" w:rsidP="001E5288">
            <w:pPr>
              <w:spacing w:line="360" w:lineRule="auto"/>
              <w:jc w:val="both"/>
              <w:rPr>
                <w:rFonts w:ascii="Times New Roman" w:hAnsi="Times New Roman"/>
                <w:sz w:val="28"/>
                <w:szCs w:val="28"/>
                <w:lang w:val="en-US"/>
              </w:rPr>
            </w:pPr>
            <w:r w:rsidRPr="00187841">
              <w:rPr>
                <w:rFonts w:ascii="Times New Roman" w:hAnsi="Times New Roman"/>
                <w:sz w:val="28"/>
                <w:szCs w:val="28"/>
                <w:lang w:val="en-US"/>
              </w:rPr>
              <w:t>3.</w:t>
            </w:r>
          </w:p>
        </w:tc>
        <w:tc>
          <w:tcPr>
            <w:tcW w:w="4227" w:type="dxa"/>
          </w:tcPr>
          <w:p w:rsidR="000E7565" w:rsidRPr="00187841" w:rsidRDefault="000E7565" w:rsidP="001E5288">
            <w:pPr>
              <w:spacing w:line="360" w:lineRule="auto"/>
              <w:jc w:val="both"/>
              <w:rPr>
                <w:rFonts w:ascii="Times New Roman" w:hAnsi="Times New Roman"/>
                <w:sz w:val="28"/>
                <w:szCs w:val="28"/>
                <w:lang w:val="de-DE"/>
              </w:rPr>
            </w:pPr>
            <w:r w:rsidRPr="00187841">
              <w:rPr>
                <w:rFonts w:ascii="Times New Roman" w:hAnsi="Times New Roman"/>
                <w:sz w:val="28"/>
                <w:szCs w:val="28"/>
                <w:lang w:val="en-US"/>
              </w:rPr>
              <w:t xml:space="preserve">Fe’lli frazeologik iboralar  </w:t>
            </w:r>
          </w:p>
        </w:tc>
        <w:tc>
          <w:tcPr>
            <w:tcW w:w="5352" w:type="dxa"/>
          </w:tcPr>
          <w:p w:rsidR="000E7565" w:rsidRPr="00187841" w:rsidRDefault="000E7565" w:rsidP="001E5288">
            <w:pPr>
              <w:spacing w:after="0" w:line="360" w:lineRule="auto"/>
              <w:jc w:val="both"/>
              <w:rPr>
                <w:rFonts w:ascii="Times New Roman" w:hAnsi="Times New Roman"/>
                <w:i/>
                <w:sz w:val="28"/>
                <w:szCs w:val="28"/>
                <w:lang w:val="fr-FR"/>
              </w:rPr>
            </w:pPr>
            <w:r w:rsidRPr="00187841">
              <w:rPr>
                <w:rFonts w:ascii="Times New Roman" w:hAnsi="Times New Roman"/>
                <w:i/>
                <w:sz w:val="28"/>
                <w:szCs w:val="28"/>
                <w:lang w:val="fr-FR"/>
              </w:rPr>
              <w:t xml:space="preserve">Aller au chemin de Niort –tnmoq </w:t>
            </w:r>
          </w:p>
          <w:p w:rsidR="000E7565" w:rsidRDefault="000E7565" w:rsidP="001E5288">
            <w:pPr>
              <w:spacing w:line="360" w:lineRule="auto"/>
              <w:jc w:val="both"/>
              <w:rPr>
                <w:rFonts w:ascii="Times New Roman" w:hAnsi="Times New Roman"/>
                <w:i/>
                <w:sz w:val="28"/>
                <w:szCs w:val="28"/>
                <w:lang w:val="uz-Cyrl-UZ"/>
              </w:rPr>
            </w:pPr>
            <w:r w:rsidRPr="00B86447">
              <w:rPr>
                <w:rFonts w:ascii="Times New Roman" w:hAnsi="Times New Roman"/>
                <w:i/>
                <w:sz w:val="28"/>
                <w:szCs w:val="28"/>
                <w:lang w:val="fr-FR"/>
              </w:rPr>
              <w:t>Boire le Styx –o’lmoq</w:t>
            </w:r>
          </w:p>
        </w:tc>
      </w:tr>
    </w:tbl>
    <w:p w:rsidR="000E7565" w:rsidRPr="00B86447" w:rsidRDefault="000E7565" w:rsidP="006951CE">
      <w:pPr>
        <w:spacing w:after="0" w:line="360" w:lineRule="auto"/>
        <w:jc w:val="both"/>
        <w:rPr>
          <w:rFonts w:ascii="Times New Roman" w:hAnsi="Times New Roman"/>
          <w:sz w:val="28"/>
          <w:szCs w:val="28"/>
          <w:lang w:val="fr-FR"/>
        </w:rPr>
      </w:pPr>
    </w:p>
    <w:p w:rsidR="000E7565" w:rsidRPr="00B86447" w:rsidRDefault="000E7565" w:rsidP="006951CE">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 xml:space="preserve">2.2. </w:t>
      </w:r>
      <w:r w:rsidR="0044400C">
        <w:rPr>
          <w:rFonts w:ascii="Times New Roman" w:hAnsi="Times New Roman"/>
          <w:b/>
          <w:sz w:val="28"/>
          <w:szCs w:val="28"/>
          <w:lang w:val="uz-Cyrl-UZ"/>
        </w:rPr>
        <w:t>Ato</w:t>
      </w:r>
      <w:r w:rsidR="00DE5F33">
        <w:rPr>
          <w:rFonts w:ascii="Times New Roman" w:hAnsi="Times New Roman"/>
          <w:b/>
          <w:sz w:val="28"/>
          <w:szCs w:val="28"/>
          <w:lang w:val="uz-Cyrl-UZ"/>
        </w:rPr>
        <w:t>q</w:t>
      </w:r>
      <w:r w:rsidR="0044400C">
        <w:rPr>
          <w:rFonts w:ascii="Times New Roman" w:hAnsi="Times New Roman"/>
          <w:b/>
          <w:sz w:val="28"/>
          <w:szCs w:val="28"/>
          <w:lang w:val="uz-Cyrl-UZ"/>
        </w:rPr>
        <w:t>li</w:t>
      </w:r>
      <w:r w:rsidRPr="00B86447">
        <w:rPr>
          <w:rFonts w:ascii="Times New Roman" w:hAnsi="Times New Roman"/>
          <w:b/>
          <w:sz w:val="28"/>
          <w:szCs w:val="28"/>
          <w:lang w:val="uz-Cyrl-UZ"/>
        </w:rPr>
        <w:t xml:space="preserve">  </w:t>
      </w:r>
      <w:r w:rsidR="0044400C">
        <w:rPr>
          <w:rFonts w:ascii="Times New Roman" w:hAnsi="Times New Roman"/>
          <w:b/>
          <w:sz w:val="28"/>
          <w:szCs w:val="28"/>
          <w:lang w:val="uz-Cyrl-UZ"/>
        </w:rPr>
        <w:t>otlar</w:t>
      </w:r>
      <w:r w:rsidRPr="00B86447">
        <w:rPr>
          <w:rFonts w:ascii="Times New Roman" w:hAnsi="Times New Roman"/>
          <w:b/>
          <w:sz w:val="28"/>
          <w:szCs w:val="28"/>
          <w:lang w:val="uz-Cyrl-UZ"/>
        </w:rPr>
        <w:t xml:space="preserve">  </w:t>
      </w:r>
      <w:r w:rsidR="0044400C">
        <w:rPr>
          <w:rFonts w:ascii="Times New Roman" w:hAnsi="Times New Roman"/>
          <w:b/>
          <w:sz w:val="28"/>
          <w:szCs w:val="28"/>
          <w:lang w:val="uz-Cyrl-UZ"/>
        </w:rPr>
        <w:t>ishtirokidagi</w:t>
      </w:r>
      <w:r w:rsidRPr="00B86447">
        <w:rPr>
          <w:rFonts w:ascii="Times New Roman" w:hAnsi="Times New Roman"/>
          <w:b/>
          <w:sz w:val="28"/>
          <w:szCs w:val="28"/>
          <w:lang w:val="uz-Cyrl-UZ"/>
        </w:rPr>
        <w:t xml:space="preserve">  </w:t>
      </w:r>
      <w:r w:rsidR="0044400C">
        <w:rPr>
          <w:rFonts w:ascii="Times New Roman" w:hAnsi="Times New Roman"/>
          <w:b/>
          <w:sz w:val="28"/>
          <w:szCs w:val="28"/>
          <w:lang w:val="uz-Cyrl-UZ"/>
        </w:rPr>
        <w:t>FBlar</w:t>
      </w:r>
      <w:r w:rsidRPr="00B86447">
        <w:rPr>
          <w:rFonts w:ascii="Times New Roman" w:hAnsi="Times New Roman"/>
          <w:b/>
          <w:sz w:val="28"/>
          <w:szCs w:val="28"/>
          <w:lang w:val="uz-Cyrl-UZ"/>
        </w:rPr>
        <w:t xml:space="preserve">  </w:t>
      </w:r>
      <w:r w:rsidR="0044400C">
        <w:rPr>
          <w:rFonts w:ascii="Times New Roman" w:hAnsi="Times New Roman"/>
          <w:b/>
          <w:sz w:val="28"/>
          <w:szCs w:val="28"/>
          <w:lang w:val="uz-Cyrl-UZ"/>
        </w:rPr>
        <w:t>polisemiyasi</w:t>
      </w:r>
    </w:p>
    <w:p w:rsidR="000E7565" w:rsidRPr="007A0A74" w:rsidRDefault="000E7565" w:rsidP="006951CE">
      <w:pPr>
        <w:spacing w:after="0" w:line="360" w:lineRule="auto"/>
        <w:jc w:val="both"/>
        <w:rPr>
          <w:rFonts w:ascii="Times New Roman" w:hAnsi="Times New Roman"/>
          <w:sz w:val="28"/>
          <w:szCs w:val="28"/>
          <w:lang w:val="uz-Cyrl-UZ"/>
        </w:rPr>
      </w:pPr>
      <w:r w:rsidRPr="007A0A74">
        <w:rPr>
          <w:rFonts w:ascii="Times New Roman" w:hAnsi="Times New Roman"/>
          <w:sz w:val="28"/>
          <w:szCs w:val="28"/>
          <w:lang w:val="uz-Cyrl-UZ"/>
        </w:rPr>
        <w:lastRenderedPageBreak/>
        <w:tab/>
        <w:t xml:space="preserve">Til bilan fikr orasida o’zaro jipslik, uzviy aloqa, bo’lgani kabi inson tafakkuri til, so’z, tushuncha o’rtasida ham uzviy bog’lanish mavjud. Har qanday so’z avvalo, etimologik, dastlabki ma’noga egadir. Shu etimologik dastlabki ma’no ayni paytda so’zning (bosh) asosiy ma’nosi hamdir. Lotin tilidan o’tgan aksariyat so’zlar hozir ham asosiy ma’noga ega. Biroq asrlar davomida so’zlarning asosiy ma’nolari unutilib, yasama (ko’chma) ma’nolarga ega bo’lishi ham mumkin. Fransuz tilining kundalik iste’molida foydalanadigan leksikaning aksariyati ko’p ma’nolidir. Ko’p ma’nolilik – </w:t>
      </w:r>
      <w:r w:rsidRPr="007A0A74">
        <w:rPr>
          <w:rFonts w:ascii="Times New Roman" w:hAnsi="Times New Roman"/>
          <w:i/>
          <w:sz w:val="28"/>
          <w:szCs w:val="28"/>
          <w:u w:val="single"/>
          <w:lang w:val="uz-Cyrl-UZ"/>
        </w:rPr>
        <w:t>polisemiya</w:t>
      </w:r>
      <w:r w:rsidRPr="007A0A74">
        <w:rPr>
          <w:rFonts w:ascii="Times New Roman" w:hAnsi="Times New Roman"/>
          <w:sz w:val="28"/>
          <w:szCs w:val="28"/>
          <w:lang w:val="uz-Cyrl-UZ"/>
        </w:rPr>
        <w:t xml:space="preserve"> ayrim so’zning ma’lum bir davrda bir qancha ma’nolarga ega bo’la olishidir. Umumiy xislatga ega bo’lgan bir qancha dalillarni bir qancha narsalarni ko’rsata oladigan so’z ayni paytda bri qancha ma’noga ham ega bo’la oladi. Polisemiya haqiqiy borliq (reallik) dalillarini ongimizda umumlashtirish qobiliyatini ochiqdan – ochiq aks ettiradi. Fransuz tilida ko’p ma’nolilik asosan, fe’llarga va ot so’z turkumiga xos xususiyatdir, bu faktni, sintetik tuzumdagi tillar bilan taqqoslaganda ya’ni hozirgi fransuz tilida, flektiv tillar tuzilishidagi kabi yasovchi elementlarning kamchiligi bilan isbot qilish mumkin. bir necha ma’noga ega bo’lgan har qanday so’z konteksda aniq bir yagona ma’noga ega bo’ladi. Bunga </w:t>
      </w:r>
      <w:r w:rsidRPr="007A0A74">
        <w:rPr>
          <w:rFonts w:ascii="Times New Roman" w:hAnsi="Times New Roman"/>
          <w:i/>
          <w:sz w:val="28"/>
          <w:szCs w:val="28"/>
          <w:u w:val="single"/>
          <w:lang w:val="uz-Cyrl-UZ"/>
        </w:rPr>
        <w:t xml:space="preserve">monosemiya </w:t>
      </w:r>
      <w:r w:rsidRPr="007A0A74">
        <w:rPr>
          <w:rFonts w:ascii="Times New Roman" w:hAnsi="Times New Roman"/>
          <w:sz w:val="28"/>
          <w:szCs w:val="28"/>
          <w:lang w:val="uz-Cyrl-UZ"/>
        </w:rPr>
        <w:t>– bir ma’nolilik deyiladi.</w:t>
      </w:r>
    </w:p>
    <w:p w:rsidR="000E7565" w:rsidRPr="007A0A74" w:rsidRDefault="000E7565" w:rsidP="006951CE">
      <w:pPr>
        <w:spacing w:after="0" w:line="360" w:lineRule="auto"/>
        <w:ind w:firstLine="708"/>
        <w:jc w:val="both"/>
        <w:rPr>
          <w:rFonts w:ascii="Times New Roman" w:hAnsi="Times New Roman"/>
          <w:sz w:val="28"/>
          <w:szCs w:val="28"/>
          <w:lang w:val="uz-Cyrl-UZ"/>
        </w:rPr>
      </w:pPr>
      <w:r w:rsidRPr="007A0A74">
        <w:rPr>
          <w:rFonts w:ascii="Times New Roman" w:hAnsi="Times New Roman"/>
          <w:sz w:val="28"/>
          <w:szCs w:val="28"/>
          <w:lang w:val="uz-Cyrl-UZ"/>
        </w:rPr>
        <w:t>Bir ma’nolik va ko’p ma’nolilik faqatgina oddiy so’zlarga xos bo’lib qolmasdan, balki biz tadqiqot olib borayotgan atoqli otli frazeologik iboralarga ham xos xususiyatdir. Ushbu shakldagi iboralarga asosan bir, ikki, uch va to’rt ma’noli frazeologik iboralar ko’zga tashlanadi.</w:t>
      </w:r>
    </w:p>
    <w:p w:rsidR="000E7565" w:rsidRPr="007A0A74" w:rsidRDefault="000E7565" w:rsidP="006951CE">
      <w:pPr>
        <w:tabs>
          <w:tab w:val="left" w:pos="4253"/>
        </w:tabs>
        <w:spacing w:after="0" w:line="360" w:lineRule="auto"/>
        <w:ind w:firstLine="708"/>
        <w:jc w:val="center"/>
        <w:rPr>
          <w:rFonts w:ascii="Times New Roman" w:hAnsi="Times New Roman"/>
          <w:color w:val="FF0000"/>
          <w:sz w:val="28"/>
          <w:szCs w:val="28"/>
          <w:u w:val="single"/>
          <w:lang w:val="uz-Cyrl-UZ"/>
        </w:rPr>
      </w:pPr>
      <w:r w:rsidRPr="007A0A74">
        <w:rPr>
          <w:rFonts w:ascii="Times New Roman" w:hAnsi="Times New Roman"/>
          <w:color w:val="FF0000"/>
          <w:sz w:val="28"/>
          <w:szCs w:val="28"/>
          <w:u w:val="single"/>
          <w:lang w:val="uz-Cyrl-UZ"/>
        </w:rPr>
        <w:t>Bir ma’noli atoqli otli frazeologik iboralar.</w:t>
      </w:r>
    </w:p>
    <w:p w:rsidR="000E7565" w:rsidRPr="007A0A74" w:rsidRDefault="000E7565" w:rsidP="006951CE">
      <w:pPr>
        <w:spacing w:after="0" w:line="360" w:lineRule="auto"/>
        <w:ind w:firstLine="708"/>
        <w:jc w:val="both"/>
        <w:rPr>
          <w:rFonts w:ascii="Times New Roman" w:hAnsi="Times New Roman"/>
          <w:sz w:val="28"/>
          <w:szCs w:val="28"/>
          <w:lang w:val="uz-Cyrl-UZ"/>
        </w:rPr>
      </w:pPr>
      <w:r w:rsidRPr="007A0A74">
        <w:rPr>
          <w:rFonts w:ascii="Times New Roman" w:hAnsi="Times New Roman"/>
          <w:sz w:val="28"/>
          <w:szCs w:val="28"/>
          <w:lang w:val="uz-Cyrl-UZ"/>
        </w:rPr>
        <w:t>Monosemantik xususiyatga ega bo’lgan atoqli otli frazeologik iboralar fransuz frazeologik lug’atining asosiy qismini tashkil etadi.</w:t>
      </w:r>
    </w:p>
    <w:p w:rsidR="000E7565" w:rsidRPr="00187841" w:rsidRDefault="000E7565" w:rsidP="006951CE">
      <w:pPr>
        <w:spacing w:after="0" w:line="360" w:lineRule="auto"/>
        <w:ind w:firstLine="708"/>
        <w:jc w:val="both"/>
        <w:rPr>
          <w:rFonts w:ascii="Times New Roman" w:hAnsi="Times New Roman"/>
          <w:sz w:val="28"/>
          <w:szCs w:val="28"/>
          <w:lang w:val="en-US"/>
        </w:rPr>
      </w:pPr>
      <w:r w:rsidRPr="00187841">
        <w:rPr>
          <w:rFonts w:ascii="Times New Roman" w:hAnsi="Times New Roman"/>
          <w:sz w:val="28"/>
          <w:szCs w:val="28"/>
          <w:lang w:val="en-US"/>
        </w:rPr>
        <w:t xml:space="preserve">Bir ma’noli atoqli otli frazeologik iboralarga misollar:  </w:t>
      </w:r>
    </w:p>
    <w:p w:rsidR="000E7565" w:rsidRPr="00187841" w:rsidRDefault="00201B52"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17" type="#_x0000_t75" style="width:159.9pt;height:16.75pt" equationxml="&lt;">
            <v:imagedata r:id="rId54"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18" type="#_x0000_t75" style="width:159.9pt;height:15.9pt" equationxml="&lt;">
            <v:imagedata r:id="rId54"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fransuzlar,</w:t>
      </w:r>
    </w:p>
    <w:p w:rsidR="000E7565" w:rsidRPr="00187841" w:rsidRDefault="00201B52"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19" type="#_x0000_t75" style="width:200.95pt;height:16.75pt" equationxml="&lt;">
            <v:imagedata r:id="rId55"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20" type="#_x0000_t75" style="width:200.95pt;height:15.9pt" equationxml="&lt;">
            <v:imagedata r:id="rId55"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dimiqtirib, bo’g’ib o’ldirmoq, </w:t>
      </w:r>
    </w:p>
    <w:p w:rsidR="000E7565" w:rsidRPr="00187841" w:rsidRDefault="00201B52"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21" type="#_x0000_t75" style="width:154.05pt;height:16.75pt" equationxml="&lt;">
            <v:imagedata r:id="rId56"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22" type="#_x0000_t75" style="width:154.05pt;height:15.9pt" equationxml="&lt;">
            <v:imagedata r:id="rId56"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odobsiz qizlar,</w:t>
      </w:r>
    </w:p>
    <w:p w:rsidR="000E7565" w:rsidRPr="00187841" w:rsidRDefault="00201B52"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23" type="#_x0000_t75" style="width:137.3pt;height:16.75pt" equationxml="&lt;">
            <v:imagedata r:id="rId57"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24" type="#_x0000_t75" style="width:137.3pt;height:15.9pt" equationxml="&lt;">
            <v:imagedata r:id="rId57"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talaba mahbubasi, </w:t>
      </w:r>
    </w:p>
    <w:p w:rsidR="000E7565" w:rsidRPr="00E577EB" w:rsidRDefault="00201B52" w:rsidP="006951CE">
      <w:pPr>
        <w:spacing w:after="0" w:line="360" w:lineRule="auto"/>
        <w:jc w:val="both"/>
        <w:rPr>
          <w:rFonts w:ascii="Times New Roman" w:hAnsi="Times New Roman"/>
          <w:sz w:val="28"/>
          <w:szCs w:val="28"/>
          <w:lang w:val="fr-FR"/>
        </w:rPr>
      </w:pPr>
      <w:r w:rsidRPr="00187841">
        <w:rPr>
          <w:rFonts w:ascii="Times New Roman" w:hAnsi="Times New Roman"/>
          <w:sz w:val="28"/>
          <w:szCs w:val="28"/>
          <w:lang w:val="en-US"/>
        </w:rPr>
        <w:fldChar w:fldCharType="begin"/>
      </w:r>
      <w:r w:rsidR="000E7565" w:rsidRPr="00E577EB">
        <w:rPr>
          <w:rFonts w:ascii="Times New Roman" w:hAnsi="Times New Roman"/>
          <w:sz w:val="28"/>
          <w:szCs w:val="28"/>
          <w:lang w:val="fr-FR"/>
        </w:rPr>
        <w:instrText xml:space="preserve"> QUOTE </w:instrText>
      </w:r>
      <w:r w:rsidR="00E577EB" w:rsidRPr="00201B52">
        <w:rPr>
          <w:rFonts w:ascii="Times New Roman" w:hAnsi="Times New Roman"/>
          <w:sz w:val="28"/>
          <w:szCs w:val="28"/>
        </w:rPr>
        <w:pict>
          <v:shape id="_x0000_i1125" type="#_x0000_t75" style="width:117.2pt;height:16.75pt" equationxml="&lt;">
            <v:imagedata r:id="rId58" o:title="" chromakey="white"/>
          </v:shape>
        </w:pict>
      </w:r>
      <w:r w:rsidR="000E7565" w:rsidRPr="00E577EB">
        <w:rPr>
          <w:rFonts w:ascii="Times New Roman" w:hAnsi="Times New Roman"/>
          <w:sz w:val="28"/>
          <w:szCs w:val="28"/>
          <w:lang w:val="fr-FR"/>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26" type="#_x0000_t75" style="width:117.2pt;height:15.9pt" equationxml="&lt;">
            <v:imagedata r:id="rId58" o:title="" chromakey="white"/>
          </v:shape>
        </w:pict>
      </w:r>
      <w:r w:rsidRPr="00187841">
        <w:rPr>
          <w:rFonts w:ascii="Times New Roman" w:hAnsi="Times New Roman"/>
          <w:sz w:val="28"/>
          <w:szCs w:val="28"/>
          <w:lang w:val="en-US"/>
        </w:rPr>
        <w:fldChar w:fldCharType="end"/>
      </w:r>
      <w:r w:rsidR="000E7565" w:rsidRPr="00E577EB">
        <w:rPr>
          <w:rFonts w:ascii="Times New Roman" w:hAnsi="Times New Roman"/>
          <w:sz w:val="28"/>
          <w:szCs w:val="28"/>
          <w:lang w:val="fr-FR"/>
        </w:rPr>
        <w:t xml:space="preserve"> – osmondagi imperiya (Xitoy)</w:t>
      </w:r>
    </w:p>
    <w:p w:rsidR="000E7565" w:rsidRPr="00E577EB" w:rsidRDefault="00201B52" w:rsidP="006951CE">
      <w:pPr>
        <w:spacing w:after="0" w:line="360" w:lineRule="auto"/>
        <w:jc w:val="both"/>
        <w:rPr>
          <w:rFonts w:ascii="Times New Roman" w:hAnsi="Times New Roman"/>
          <w:sz w:val="28"/>
          <w:szCs w:val="28"/>
          <w:lang w:val="fr-FR"/>
        </w:rPr>
      </w:pPr>
      <w:r w:rsidRPr="00187841">
        <w:rPr>
          <w:rFonts w:ascii="Times New Roman" w:hAnsi="Times New Roman"/>
          <w:sz w:val="28"/>
          <w:szCs w:val="28"/>
          <w:lang w:val="en-US"/>
        </w:rPr>
        <w:lastRenderedPageBreak/>
        <w:fldChar w:fldCharType="begin"/>
      </w:r>
      <w:r w:rsidR="000E7565" w:rsidRPr="00E577EB">
        <w:rPr>
          <w:rFonts w:ascii="Times New Roman" w:hAnsi="Times New Roman"/>
          <w:sz w:val="28"/>
          <w:szCs w:val="28"/>
          <w:lang w:val="fr-FR"/>
        </w:rPr>
        <w:instrText xml:space="preserve"> QUOTE </w:instrText>
      </w:r>
      <w:r w:rsidR="00E577EB" w:rsidRPr="00201B52">
        <w:rPr>
          <w:rFonts w:ascii="Times New Roman" w:hAnsi="Times New Roman"/>
          <w:sz w:val="28"/>
          <w:szCs w:val="28"/>
        </w:rPr>
        <w:pict>
          <v:shape id="_x0000_i1127" type="#_x0000_t75" style="width:109.65pt;height:16.75pt" equationxml="&lt;">
            <v:imagedata r:id="rId59" o:title="" chromakey="white"/>
          </v:shape>
        </w:pict>
      </w:r>
      <w:r w:rsidR="000E7565" w:rsidRPr="00E577EB">
        <w:rPr>
          <w:rFonts w:ascii="Times New Roman" w:hAnsi="Times New Roman"/>
          <w:sz w:val="28"/>
          <w:szCs w:val="28"/>
          <w:lang w:val="fr-FR"/>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28" type="#_x0000_t75" style="width:109.65pt;height:15.9pt" equationxml="&lt;">
            <v:imagedata r:id="rId59" o:title="" chromakey="white"/>
          </v:shape>
        </w:pict>
      </w:r>
      <w:r w:rsidRPr="00187841">
        <w:rPr>
          <w:rFonts w:ascii="Times New Roman" w:hAnsi="Times New Roman"/>
          <w:sz w:val="28"/>
          <w:szCs w:val="28"/>
          <w:lang w:val="en-US"/>
        </w:rPr>
        <w:fldChar w:fldCharType="end"/>
      </w:r>
      <w:r w:rsidR="000E7565" w:rsidRPr="00E577EB">
        <w:rPr>
          <w:rFonts w:ascii="Times New Roman" w:hAnsi="Times New Roman"/>
          <w:sz w:val="28"/>
          <w:szCs w:val="28"/>
          <w:lang w:val="fr-FR"/>
        </w:rPr>
        <w:t xml:space="preserve"> – Neuf – ko’cha ashulasi,</w:t>
      </w:r>
    </w:p>
    <w:p w:rsidR="000E7565" w:rsidRPr="00E577EB" w:rsidRDefault="00201B52" w:rsidP="006951CE">
      <w:pPr>
        <w:spacing w:after="0" w:line="360" w:lineRule="auto"/>
        <w:jc w:val="both"/>
        <w:rPr>
          <w:rFonts w:ascii="Times New Roman" w:hAnsi="Times New Roman"/>
          <w:sz w:val="28"/>
          <w:szCs w:val="28"/>
          <w:lang w:val="fr-FR"/>
        </w:rPr>
      </w:pPr>
      <w:r w:rsidRPr="00187841">
        <w:rPr>
          <w:rFonts w:ascii="Times New Roman" w:hAnsi="Times New Roman"/>
          <w:sz w:val="28"/>
          <w:szCs w:val="28"/>
          <w:lang w:val="en-US"/>
        </w:rPr>
        <w:fldChar w:fldCharType="begin"/>
      </w:r>
      <w:r w:rsidR="000E7565" w:rsidRPr="00E577EB">
        <w:rPr>
          <w:rFonts w:ascii="Times New Roman" w:hAnsi="Times New Roman"/>
          <w:sz w:val="28"/>
          <w:szCs w:val="28"/>
          <w:lang w:val="fr-FR"/>
        </w:rPr>
        <w:instrText xml:space="preserve"> QUOTE </w:instrText>
      </w:r>
      <w:r w:rsidR="00E577EB" w:rsidRPr="00201B52">
        <w:rPr>
          <w:rFonts w:ascii="Times New Roman" w:hAnsi="Times New Roman"/>
          <w:sz w:val="28"/>
          <w:szCs w:val="28"/>
        </w:rPr>
        <w:pict>
          <v:shape id="_x0000_i1129" type="#_x0000_t75" style="width:119.7pt;height:16.75pt" equationxml="&lt;">
            <v:imagedata r:id="rId60" o:title="" chromakey="white"/>
          </v:shape>
        </w:pict>
      </w:r>
      <w:r w:rsidR="000E7565" w:rsidRPr="00E577EB">
        <w:rPr>
          <w:rFonts w:ascii="Times New Roman" w:hAnsi="Times New Roman"/>
          <w:sz w:val="28"/>
          <w:szCs w:val="28"/>
          <w:lang w:val="fr-FR"/>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30" type="#_x0000_t75" style="width:120.55pt;height:15.9pt" equationxml="&lt;">
            <v:imagedata r:id="rId60" o:title="" chromakey="white"/>
          </v:shape>
        </w:pict>
      </w:r>
      <w:r w:rsidRPr="00187841">
        <w:rPr>
          <w:rFonts w:ascii="Times New Roman" w:hAnsi="Times New Roman"/>
          <w:sz w:val="28"/>
          <w:szCs w:val="28"/>
          <w:lang w:val="en-US"/>
        </w:rPr>
        <w:fldChar w:fldCharType="end"/>
      </w:r>
      <w:r w:rsidR="000E7565" w:rsidRPr="00E577EB">
        <w:rPr>
          <w:rFonts w:ascii="Times New Roman" w:hAnsi="Times New Roman"/>
          <w:sz w:val="28"/>
          <w:szCs w:val="28"/>
          <w:lang w:val="fr-FR"/>
        </w:rPr>
        <w:t xml:space="preserve">– qonunni chetlab o’tmoq, </w:t>
      </w:r>
    </w:p>
    <w:p w:rsidR="000E7565" w:rsidRPr="00187841" w:rsidRDefault="00201B52"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31" type="#_x0000_t75" style="width:71.15pt;height:16.75pt" equationxml="&lt;">
            <v:imagedata r:id="rId61"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32" type="#_x0000_t75" style="width:71.15pt;height:15.9pt" equationxml="&lt;">
            <v:imagedata r:id="rId61"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induk, gerdaygan fahmi kalta odam,</w:t>
      </w:r>
    </w:p>
    <w:p w:rsidR="000E7565" w:rsidRPr="00187841" w:rsidRDefault="00201B52"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33" type="#_x0000_t75" style="width:159.05pt;height:16.75pt" equationxml="&lt;">
            <v:imagedata r:id="rId62"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34" type="#_x0000_t75" style="width:159.05pt;height:15.9pt" equationxml="&lt;">
            <v:imagedata r:id="rId62"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urushning so’nggi daqiqalari,</w:t>
      </w:r>
    </w:p>
    <w:p w:rsidR="000E7565" w:rsidRPr="00187841" w:rsidRDefault="00201B52"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35" type="#_x0000_t75" style="width:104.65pt;height:16.75pt" equationxml="&lt;">
            <v:imagedata r:id="rId63"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36" type="#_x0000_t75" style="width:104.65pt;height:15.9pt" equationxml="&lt;">
            <v:imagedata r:id="rId63"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kenja o’g’il.</w:t>
      </w:r>
    </w:p>
    <w:p w:rsidR="000E7565" w:rsidRPr="00B86447" w:rsidRDefault="000E7565" w:rsidP="006951CE">
      <w:pPr>
        <w:spacing w:after="0" w:line="360" w:lineRule="auto"/>
        <w:jc w:val="center"/>
        <w:rPr>
          <w:rFonts w:ascii="Times New Roman" w:hAnsi="Times New Roman"/>
          <w:sz w:val="28"/>
          <w:szCs w:val="28"/>
          <w:u w:val="single"/>
          <w:lang w:val="de-DE"/>
        </w:rPr>
      </w:pPr>
      <w:r w:rsidRPr="00B86447">
        <w:rPr>
          <w:rFonts w:ascii="Times New Roman" w:hAnsi="Times New Roman"/>
          <w:color w:val="FF0000"/>
          <w:sz w:val="28"/>
          <w:szCs w:val="28"/>
          <w:u w:val="single"/>
          <w:lang w:val="de-DE"/>
        </w:rPr>
        <w:t>Ikki ma’noli atoqli otli frazeologik iboralar.</w:t>
      </w:r>
    </w:p>
    <w:p w:rsidR="000E7565" w:rsidRPr="00187841" w:rsidRDefault="000E7565"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tab/>
        <w:t>Ikki ma’noli frazeologik iboralar polisemantik xususiyatga ega bo’lgan iboralar safiga kiradi. Ushbu guruhga mansub frazeologik iboralar birinchi guruhga mansub frazeologik iboralarsoniga qaraganda bir oz kamroqdir. So’zlarning ikkinchi yasama ma’nosi hosil bo’lishida asosan ularning ishlatilish o’rni va xususiyati ya’ni joy (makon) faktori sabab bo’ladi. Asosan ikkinchi (yasama) ma’no harbiy jargonlarda, so’zlashuv nutqiga xoslikda, she’riyatga xos iboralarda hamda ironiyalarda namoyon bo’ladi. Lekin shuni unutmasligimiz lozimki so’zning bir ma’nosi so’zlashuv nutqiga xos bo’lsa, ikkinchi ma’nosi esa og’zaki nutqqa yoki  ironiyaga xos bo’lishi ham mumkin. Bunda frazeologik ibora boshqa – boshqa bir-biriga unchalik ham yaqin bo’lmagan ikki ma’noni ifodalaydi. Misollar:</w:t>
      </w:r>
    </w:p>
    <w:p w:rsidR="000E7565" w:rsidRPr="00187841" w:rsidRDefault="000E7565" w:rsidP="006951CE">
      <w:pPr>
        <w:spacing w:after="0" w:line="360" w:lineRule="auto"/>
        <w:ind w:firstLine="708"/>
        <w:jc w:val="center"/>
        <w:rPr>
          <w:rFonts w:ascii="Times New Roman" w:hAnsi="Times New Roman"/>
          <w:i/>
          <w:sz w:val="28"/>
          <w:szCs w:val="28"/>
          <w:u w:val="single"/>
          <w:lang w:val="de-DE"/>
        </w:rPr>
      </w:pPr>
      <w:r w:rsidRPr="00187841">
        <w:rPr>
          <w:rFonts w:ascii="Times New Roman" w:hAnsi="Times New Roman"/>
          <w:i/>
          <w:sz w:val="28"/>
          <w:szCs w:val="28"/>
          <w:u w:val="single"/>
          <w:lang w:val="de-DE"/>
        </w:rPr>
        <w:t>Tarixiy so’zlashuv nutqiga xos</w:t>
      </w:r>
    </w:p>
    <w:p w:rsidR="000E7565" w:rsidRPr="00187841" w:rsidRDefault="00201B52"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37" type="#_x0000_t75" style="width:117.2pt;height:16.75pt" equationxml="&lt;">
            <v:imagedata r:id="rId64"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38" type="#_x0000_t75" style="width:117.2pt;height:15.9pt" equationxml="&lt;">
            <v:imagedata r:id="rId64"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a) (tarixiy so’z) Parijdagi kambag’allar xizmat joyi, makoni.</w:t>
      </w:r>
    </w:p>
    <w:p w:rsidR="000E7565" w:rsidRPr="00187841" w:rsidRDefault="000E7565"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t xml:space="preserve">b) (so’zlashuv) gadoyxona </w:t>
      </w:r>
    </w:p>
    <w:p w:rsidR="000E7565" w:rsidRPr="00187841" w:rsidRDefault="00201B52"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39" type="#_x0000_t75" style="width:123.9pt;height:16.75pt" equationxml="&lt;">
            <v:imagedata r:id="rId65"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40" type="#_x0000_t75" style="width:123.9pt;height:15.9pt" equationxml="&lt;">
            <v:imagedata r:id="rId65"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a) (teatr jargoni) kulgili chol roli</w:t>
      </w:r>
    </w:p>
    <w:p w:rsidR="000E7565" w:rsidRPr="00187841" w:rsidRDefault="000E7565"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t>b) (so’zlashuv) qariya, qarilik.</w:t>
      </w:r>
    </w:p>
    <w:p w:rsidR="000E7565" w:rsidRPr="00187841" w:rsidRDefault="000E7565" w:rsidP="006951CE">
      <w:pPr>
        <w:spacing w:after="0" w:line="360" w:lineRule="auto"/>
        <w:ind w:firstLine="708"/>
        <w:jc w:val="center"/>
        <w:rPr>
          <w:rFonts w:ascii="Times New Roman" w:hAnsi="Times New Roman"/>
          <w:i/>
          <w:sz w:val="28"/>
          <w:szCs w:val="28"/>
          <w:u w:val="single"/>
          <w:lang w:val="de-DE"/>
        </w:rPr>
      </w:pPr>
      <w:r w:rsidRPr="00187841">
        <w:rPr>
          <w:rFonts w:ascii="Times New Roman" w:hAnsi="Times New Roman"/>
          <w:i/>
          <w:sz w:val="28"/>
          <w:szCs w:val="28"/>
          <w:u w:val="single"/>
          <w:lang w:val="de-DE"/>
        </w:rPr>
        <w:t>She’riyatga xoslik.</w:t>
      </w:r>
    </w:p>
    <w:p w:rsidR="000E7565" w:rsidRPr="00187841" w:rsidRDefault="00201B52"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41" type="#_x0000_t75" style="width:93.75pt;height:16.75pt" equationxml="&lt;">
            <v:imagedata r:id="rId66"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42" type="#_x0000_t75" style="width:93.75pt;height:15.9pt" equationxml="&lt;">
            <v:imagedata r:id="rId66"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poetik she’riyatga oid    a) mitra (xushbo’y oq gulli doim yashil buta o’simlik).</w:t>
      </w:r>
    </w:p>
    <w:p w:rsidR="000E7565" w:rsidRPr="00187841" w:rsidRDefault="000E7565"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t>b) lipa, arg’uvon daraxti.</w:t>
      </w:r>
    </w:p>
    <w:p w:rsidR="000E7565" w:rsidRPr="00187841" w:rsidRDefault="00201B52"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43" type="#_x0000_t75" style="width:97.1pt;height:16.75pt" equationxml="&lt;">
            <v:imagedata r:id="rId67"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44" type="#_x0000_t75" style="width:97.1pt;height:15.9pt" equationxml="&lt;">
            <v:imagedata r:id="rId67"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she’riyatga oid    a) dafna o’simligi </w:t>
      </w:r>
    </w:p>
    <w:p w:rsidR="000E7565" w:rsidRPr="00187841" w:rsidRDefault="000E7565" w:rsidP="006951CE">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t>b) palma daraxti.</w:t>
      </w:r>
    </w:p>
    <w:p w:rsidR="000E7565" w:rsidRPr="00187841" w:rsidRDefault="000E7565" w:rsidP="006951CE">
      <w:pPr>
        <w:spacing w:after="0" w:line="360" w:lineRule="auto"/>
        <w:ind w:firstLine="708"/>
        <w:jc w:val="center"/>
        <w:rPr>
          <w:rFonts w:ascii="Times New Roman" w:hAnsi="Times New Roman"/>
          <w:i/>
          <w:sz w:val="28"/>
          <w:szCs w:val="28"/>
          <w:u w:val="single"/>
          <w:lang w:val="de-DE"/>
        </w:rPr>
      </w:pPr>
      <w:r w:rsidRPr="00187841">
        <w:rPr>
          <w:rFonts w:ascii="Times New Roman" w:hAnsi="Times New Roman"/>
          <w:i/>
          <w:sz w:val="28"/>
          <w:szCs w:val="28"/>
          <w:u w:val="single"/>
          <w:lang w:val="de-DE"/>
        </w:rPr>
        <w:t>So’zlashuv nutqiga xoslik.</w:t>
      </w:r>
    </w:p>
    <w:p w:rsidR="000E7565" w:rsidRPr="00187841" w:rsidRDefault="00201B52"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45" type="#_x0000_t75" style="width:74.5pt;height:16.75pt" equationxml="&lt;">
            <v:imagedata r:id="rId68"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46" type="#_x0000_t75" style="width:74.5pt;height:15.9pt" equationxml="&lt;">
            <v:imagedata r:id="rId68"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a) tortiq, sovg’a, zakovat</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lastRenderedPageBreak/>
        <w:t>b) muqaddas hadya, iste’dod.</w:t>
      </w:r>
    </w:p>
    <w:p w:rsidR="000E7565" w:rsidRPr="00187841" w:rsidRDefault="00201B52"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47" type="#_x0000_t75" style="width:139pt;height:16.75pt" equationxml="&lt;">
            <v:imagedata r:id="rId69"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48" type="#_x0000_t75" style="width:139pt;height:15.9pt" equationxml="&lt;">
            <v:imagedata r:id="rId69"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a) kichik o’g’il </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b) qorni och kimsa</w:t>
      </w:r>
    </w:p>
    <w:p w:rsidR="000E7565" w:rsidRPr="00187841" w:rsidRDefault="000E7565" w:rsidP="006951CE">
      <w:pPr>
        <w:spacing w:after="0" w:line="360" w:lineRule="auto"/>
        <w:jc w:val="both"/>
        <w:rPr>
          <w:rFonts w:ascii="Times New Roman" w:hAnsi="Times New Roman"/>
          <w:sz w:val="28"/>
          <w:szCs w:val="28"/>
          <w:lang w:val="en-US"/>
        </w:rPr>
      </w:pPr>
    </w:p>
    <w:p w:rsidR="000E7565" w:rsidRPr="00187841" w:rsidRDefault="000E7565" w:rsidP="006951CE">
      <w:pPr>
        <w:spacing w:after="0" w:line="360" w:lineRule="auto"/>
        <w:jc w:val="center"/>
        <w:rPr>
          <w:rFonts w:ascii="Times New Roman" w:hAnsi="Times New Roman"/>
          <w:i/>
          <w:sz w:val="28"/>
          <w:szCs w:val="28"/>
          <w:u w:val="single"/>
          <w:lang w:val="fr-FR"/>
        </w:rPr>
      </w:pPr>
      <w:r w:rsidRPr="00187841">
        <w:rPr>
          <w:rFonts w:ascii="Times New Roman" w:hAnsi="Times New Roman"/>
          <w:i/>
          <w:sz w:val="28"/>
          <w:szCs w:val="28"/>
          <w:u w:val="single"/>
          <w:lang w:val="fr-FR"/>
        </w:rPr>
        <w:t>Ironiyaga xoslik.</w:t>
      </w:r>
    </w:p>
    <w:p w:rsidR="000E7565" w:rsidRPr="00187841" w:rsidRDefault="00201B52" w:rsidP="006951CE">
      <w:pPr>
        <w:spacing w:after="0" w:line="360" w:lineRule="auto"/>
        <w:jc w:val="both"/>
        <w:rPr>
          <w:rFonts w:ascii="Times New Roman" w:hAnsi="Times New Roman"/>
          <w:sz w:val="28"/>
          <w:szCs w:val="28"/>
          <w:lang w:val="fr-FR"/>
        </w:rPr>
      </w:pPr>
      <w:r w:rsidRPr="00187841">
        <w:rPr>
          <w:rFonts w:ascii="Times New Roman" w:hAnsi="Times New Roman"/>
          <w:sz w:val="28"/>
          <w:szCs w:val="28"/>
          <w:lang w:val="fr-FR"/>
        </w:rPr>
        <w:fldChar w:fldCharType="begin"/>
      </w:r>
      <w:r w:rsidR="000E7565" w:rsidRPr="00187841">
        <w:rPr>
          <w:rFonts w:ascii="Times New Roman" w:hAnsi="Times New Roman"/>
          <w:sz w:val="28"/>
          <w:szCs w:val="28"/>
          <w:lang w:val="fr-FR"/>
        </w:rPr>
        <w:instrText xml:space="preserve"> QUOTE </w:instrText>
      </w:r>
      <w:r w:rsidR="00E577EB" w:rsidRPr="00201B52">
        <w:rPr>
          <w:rFonts w:ascii="Times New Roman" w:hAnsi="Times New Roman"/>
          <w:sz w:val="28"/>
          <w:szCs w:val="28"/>
        </w:rPr>
        <w:pict>
          <v:shape id="_x0000_i1149" type="#_x0000_t75" style="width:168.3pt;height:16.75pt" equationxml="&lt;">
            <v:imagedata r:id="rId70" o:title="" chromakey="white"/>
          </v:shape>
        </w:pict>
      </w:r>
      <w:r w:rsidR="000E7565" w:rsidRPr="00187841">
        <w:rPr>
          <w:rFonts w:ascii="Times New Roman" w:hAnsi="Times New Roman"/>
          <w:sz w:val="28"/>
          <w:szCs w:val="28"/>
          <w:lang w:val="fr-FR"/>
        </w:rPr>
        <w:instrText xml:space="preserve"> </w:instrText>
      </w:r>
      <w:r w:rsidRPr="00187841">
        <w:rPr>
          <w:rFonts w:ascii="Times New Roman" w:hAnsi="Times New Roman"/>
          <w:sz w:val="28"/>
          <w:szCs w:val="28"/>
          <w:lang w:val="fr-FR"/>
        </w:rPr>
        <w:fldChar w:fldCharType="separate"/>
      </w:r>
      <w:r w:rsidR="00E577EB" w:rsidRPr="00201B52">
        <w:rPr>
          <w:rFonts w:ascii="Times New Roman" w:hAnsi="Times New Roman"/>
          <w:sz w:val="28"/>
          <w:szCs w:val="28"/>
        </w:rPr>
        <w:pict>
          <v:shape id="_x0000_i1150" type="#_x0000_t75" style="width:168.3pt;height:15.9pt" equationxml="&lt;">
            <v:imagedata r:id="rId70" o:title="" chromakey="white"/>
          </v:shape>
        </w:pict>
      </w:r>
      <w:r w:rsidRPr="00187841">
        <w:rPr>
          <w:rFonts w:ascii="Times New Roman" w:hAnsi="Times New Roman"/>
          <w:sz w:val="28"/>
          <w:szCs w:val="28"/>
          <w:lang w:val="fr-FR"/>
        </w:rPr>
        <w:fldChar w:fldCharType="end"/>
      </w:r>
      <w:r w:rsidR="000E7565" w:rsidRPr="00187841">
        <w:rPr>
          <w:rFonts w:ascii="Times New Roman" w:hAnsi="Times New Roman"/>
          <w:sz w:val="28"/>
          <w:szCs w:val="28"/>
          <w:lang w:val="fr-FR"/>
        </w:rPr>
        <w:t xml:space="preserve"> a) ha, Xudo uni rag’batlantiradi.</w:t>
      </w:r>
    </w:p>
    <w:p w:rsidR="000E7565" w:rsidRPr="00187841" w:rsidRDefault="000E7565" w:rsidP="006951CE">
      <w:pPr>
        <w:spacing w:after="0" w:line="360" w:lineRule="auto"/>
        <w:jc w:val="both"/>
        <w:rPr>
          <w:rFonts w:ascii="Times New Roman" w:hAnsi="Times New Roman"/>
          <w:sz w:val="28"/>
          <w:szCs w:val="28"/>
          <w:lang w:val="fr-FR"/>
        </w:rPr>
      </w:pPr>
      <w:r w:rsidRPr="00187841">
        <w:rPr>
          <w:rFonts w:ascii="Times New Roman" w:hAnsi="Times New Roman"/>
          <w:sz w:val="28"/>
          <w:szCs w:val="28"/>
          <w:lang w:val="fr-FR"/>
        </w:rPr>
        <w:tab/>
        <w:t>b) ha, Xudo u bilan</w:t>
      </w:r>
    </w:p>
    <w:p w:rsidR="000E7565" w:rsidRPr="00187841" w:rsidRDefault="00201B52" w:rsidP="006951CE">
      <w:pPr>
        <w:spacing w:after="0" w:line="360" w:lineRule="auto"/>
        <w:jc w:val="both"/>
        <w:rPr>
          <w:rFonts w:ascii="Times New Roman" w:hAnsi="Times New Roman"/>
          <w:sz w:val="28"/>
          <w:szCs w:val="28"/>
          <w:lang w:val="fr-FR"/>
        </w:rPr>
      </w:pPr>
      <w:r w:rsidRPr="00187841">
        <w:rPr>
          <w:rFonts w:ascii="Times New Roman" w:hAnsi="Times New Roman"/>
          <w:sz w:val="28"/>
          <w:szCs w:val="28"/>
          <w:lang w:val="fr-FR"/>
        </w:rPr>
        <w:fldChar w:fldCharType="begin"/>
      </w:r>
      <w:r w:rsidR="000E7565" w:rsidRPr="00187841">
        <w:rPr>
          <w:rFonts w:ascii="Times New Roman" w:hAnsi="Times New Roman"/>
          <w:sz w:val="28"/>
          <w:szCs w:val="28"/>
          <w:lang w:val="fr-FR"/>
        </w:rPr>
        <w:instrText xml:space="preserve"> QUOTE </w:instrText>
      </w:r>
      <w:r w:rsidR="00E577EB" w:rsidRPr="00201B52">
        <w:rPr>
          <w:rFonts w:ascii="Times New Roman" w:hAnsi="Times New Roman"/>
          <w:sz w:val="28"/>
          <w:szCs w:val="28"/>
        </w:rPr>
        <w:pict>
          <v:shape id="_x0000_i1151" type="#_x0000_t75" style="width:99.65pt;height:16.75pt" equationxml="&lt;">
            <v:imagedata r:id="rId71" o:title="" chromakey="white"/>
          </v:shape>
        </w:pict>
      </w:r>
      <w:r w:rsidR="000E7565" w:rsidRPr="00187841">
        <w:rPr>
          <w:rFonts w:ascii="Times New Roman" w:hAnsi="Times New Roman"/>
          <w:sz w:val="28"/>
          <w:szCs w:val="28"/>
          <w:lang w:val="fr-FR"/>
        </w:rPr>
        <w:instrText xml:space="preserve"> </w:instrText>
      </w:r>
      <w:r w:rsidRPr="00187841">
        <w:rPr>
          <w:rFonts w:ascii="Times New Roman" w:hAnsi="Times New Roman"/>
          <w:sz w:val="28"/>
          <w:szCs w:val="28"/>
          <w:lang w:val="fr-FR"/>
        </w:rPr>
        <w:fldChar w:fldCharType="separate"/>
      </w:r>
      <w:r w:rsidR="00E577EB" w:rsidRPr="00201B52">
        <w:rPr>
          <w:rFonts w:ascii="Times New Roman" w:hAnsi="Times New Roman"/>
          <w:sz w:val="28"/>
          <w:szCs w:val="28"/>
        </w:rPr>
        <w:pict>
          <v:shape id="_x0000_i1152" type="#_x0000_t75" style="width:99.65pt;height:15.9pt" equationxml="&lt;">
            <v:imagedata r:id="rId71" o:title="" chromakey="white"/>
          </v:shape>
        </w:pict>
      </w:r>
      <w:r w:rsidRPr="00187841">
        <w:rPr>
          <w:rFonts w:ascii="Times New Roman" w:hAnsi="Times New Roman"/>
          <w:sz w:val="28"/>
          <w:szCs w:val="28"/>
          <w:lang w:val="fr-FR"/>
        </w:rPr>
        <w:fldChar w:fldCharType="end"/>
      </w:r>
      <w:r w:rsidR="000E7565" w:rsidRPr="00187841">
        <w:rPr>
          <w:rFonts w:ascii="Times New Roman" w:hAnsi="Times New Roman"/>
          <w:sz w:val="28"/>
          <w:szCs w:val="28"/>
          <w:lang w:val="fr-FR"/>
        </w:rPr>
        <w:t xml:space="preserve"> – Jean Bouche d’Or    a) u har doim o’ylaganini gapiradi</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fr-FR"/>
        </w:rPr>
        <w:tab/>
      </w:r>
      <w:r w:rsidRPr="00187841">
        <w:rPr>
          <w:rFonts w:ascii="Times New Roman" w:hAnsi="Times New Roman"/>
          <w:sz w:val="28"/>
          <w:szCs w:val="28"/>
          <w:lang w:val="en-US"/>
        </w:rPr>
        <w:t>b) u vaysaqi kamtar emas</w:t>
      </w:r>
    </w:p>
    <w:p w:rsidR="000E7565" w:rsidRPr="00187841" w:rsidRDefault="00201B52"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53" type="#_x0000_t75" style="width:117.2pt;height:16.75pt" equationxml="&lt;">
            <v:imagedata r:id="rId72"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54" type="#_x0000_t75" style="width:117.2pt;height:15.9pt" equationxml="&lt;">
            <v:imagedata r:id="rId72"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a) davlat ishxonasi</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ab/>
        <w:t>b) turmaxona</w:t>
      </w:r>
    </w:p>
    <w:p w:rsidR="000E7565" w:rsidRPr="00B86447" w:rsidRDefault="000E7565" w:rsidP="006951CE">
      <w:pPr>
        <w:spacing w:after="0" w:line="360" w:lineRule="auto"/>
        <w:jc w:val="center"/>
        <w:rPr>
          <w:rFonts w:ascii="Times New Roman" w:hAnsi="Times New Roman"/>
          <w:color w:val="FF0000"/>
          <w:sz w:val="28"/>
          <w:szCs w:val="28"/>
          <w:u w:val="single"/>
          <w:lang w:val="en-US"/>
        </w:rPr>
      </w:pPr>
      <w:r w:rsidRPr="00B86447">
        <w:rPr>
          <w:rFonts w:ascii="Times New Roman" w:hAnsi="Times New Roman"/>
          <w:color w:val="FF0000"/>
          <w:sz w:val="28"/>
          <w:szCs w:val="28"/>
          <w:u w:val="single"/>
          <w:lang w:val="en-US"/>
        </w:rPr>
        <w:t>Uch ma’noli atoqli otli frazeologik iboralar.</w:t>
      </w:r>
    </w:p>
    <w:p w:rsidR="000E7565" w:rsidRPr="00187841" w:rsidRDefault="000E7565" w:rsidP="006951CE">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ab/>
        <w:t>Ushbu guruhga kiruvchi iboralar ham polisemantik xususiyatga ega. So’z  ma’nosining o’zgarishiga asosan uch faktor – joy, vaqt va ijtimoiy faktorlar sabab bo’ladi. Chunki xuddi shu bir xil frazeologik ibora bir holatda boshqa bir ma’noni, ikkinchi holatda boshqa va uchinchi holatlarda esa butunlay o’zgacha mazmunni anglatishi mumkin. Ko’pincha so’z ma’nosining, frazeologik ibora ma’nosining ikki yoki uch karra o’zgarishiga o’rin joy ya’ni makon faktori sabab bo’ladi va shu o’zgacha ma’no kelib chiqadi. Misollar:</w:t>
      </w:r>
    </w:p>
    <w:p w:rsidR="000E7565" w:rsidRPr="00187841" w:rsidRDefault="00201B52" w:rsidP="006951CE">
      <w:pPr>
        <w:spacing w:after="0" w:line="360" w:lineRule="auto"/>
        <w:ind w:left="1416"/>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55" type="#_x0000_t75" style="width:156.55pt;height:16.75pt" equationxml="&lt;">
            <v:imagedata r:id="rId73"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56" type="#_x0000_t75" style="width:156.55pt;height:15.9pt" equationxml="&lt;">
            <v:imagedata r:id="rId73"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a) Xudo madadkor</w:t>
      </w:r>
    </w:p>
    <w:p w:rsidR="000E7565" w:rsidRPr="00187841" w:rsidRDefault="00201B52" w:rsidP="006951CE">
      <w:pPr>
        <w:spacing w:after="0" w:line="360" w:lineRule="auto"/>
        <w:ind w:left="1416"/>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57" type="#_x0000_t75" style="width:118.9pt;height:16.75pt" equationxml="&lt;">
            <v:imagedata r:id="rId74"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58" type="#_x0000_t75" style="width:118.9pt;height:15.9pt" equationxml="&lt;">
            <v:imagedata r:id="rId74"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b) sog’  bo’ling </w:t>
      </w:r>
    </w:p>
    <w:p w:rsidR="000E7565" w:rsidRPr="00187841" w:rsidRDefault="000E7565" w:rsidP="006951CE">
      <w:pPr>
        <w:pStyle w:val="a3"/>
        <w:numPr>
          <w:ilvl w:val="4"/>
          <w:numId w:val="4"/>
        </w:numPr>
        <w:spacing w:after="0" w:line="360" w:lineRule="auto"/>
        <w:jc w:val="both"/>
        <w:rPr>
          <w:rFonts w:ascii="Times New Roman" w:hAnsi="Times New Roman"/>
          <w:sz w:val="28"/>
          <w:szCs w:val="28"/>
          <w:lang w:val="en-US"/>
        </w:rPr>
      </w:pPr>
      <w:r>
        <w:rPr>
          <w:rFonts w:ascii="Times New Roman" w:hAnsi="Times New Roman"/>
          <w:sz w:val="28"/>
          <w:szCs w:val="28"/>
          <w:lang w:val="uz-Cyrl-UZ"/>
        </w:rPr>
        <w:t xml:space="preserve"> </w:t>
      </w:r>
      <w:r w:rsidRPr="00187841">
        <w:rPr>
          <w:rFonts w:ascii="Times New Roman" w:hAnsi="Times New Roman"/>
          <w:sz w:val="28"/>
          <w:szCs w:val="28"/>
          <w:lang w:val="en-US"/>
        </w:rPr>
        <w:t>Xudo bersin, Xudodan qaytsin.</w:t>
      </w:r>
    </w:p>
    <w:p w:rsidR="000E7565" w:rsidRPr="00187841" w:rsidRDefault="00201B52" w:rsidP="006951CE">
      <w:pPr>
        <w:spacing w:after="0" w:line="360" w:lineRule="auto"/>
        <w:ind w:left="1416"/>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59" type="#_x0000_t75" style="width:97.1pt;height:16.75pt" equationxml="&lt;">
            <v:imagedata r:id="rId75"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60" type="#_x0000_t75" style="width:97.1pt;height:15.9pt" equationxml="&lt;">
            <v:imagedata r:id="rId75"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(aslida ushbu ibora so’zlashuv nutqiga xos bo’lsada, uning tarixiy va eskirgizgan so’zlar (arxaizmlar) ga xos xususiyatlari ham semantic nuqtai nazardan va ishlatilish o’rniga nisbatan ham ko’zga tashlanadi).</w:t>
      </w:r>
    </w:p>
    <w:p w:rsidR="000E7565" w:rsidRPr="00B86447" w:rsidRDefault="000E7565" w:rsidP="006951CE">
      <w:pPr>
        <w:pStyle w:val="a3"/>
        <w:numPr>
          <w:ilvl w:val="0"/>
          <w:numId w:val="5"/>
        </w:numPr>
        <w:spacing w:after="0" w:line="360" w:lineRule="auto"/>
        <w:jc w:val="both"/>
        <w:rPr>
          <w:rFonts w:ascii="Times New Roman" w:hAnsi="Times New Roman"/>
          <w:i/>
          <w:sz w:val="28"/>
          <w:szCs w:val="28"/>
          <w:lang w:val="en-US"/>
        </w:rPr>
      </w:pPr>
      <w:r w:rsidRPr="00B86447">
        <w:rPr>
          <w:rFonts w:ascii="Times New Roman" w:hAnsi="Times New Roman"/>
          <w:i/>
          <w:sz w:val="28"/>
          <w:szCs w:val="28"/>
          <w:lang w:val="en-US"/>
        </w:rPr>
        <w:t>Haqiqiy bitimdan oldin to’lanadigan qo’shimcha to’lov</w:t>
      </w:r>
    </w:p>
    <w:p w:rsidR="000E7565" w:rsidRPr="00B86447" w:rsidRDefault="000E7565" w:rsidP="006951CE">
      <w:pPr>
        <w:pStyle w:val="a3"/>
        <w:numPr>
          <w:ilvl w:val="0"/>
          <w:numId w:val="5"/>
        </w:numPr>
        <w:spacing w:after="0" w:line="360" w:lineRule="auto"/>
        <w:jc w:val="both"/>
        <w:rPr>
          <w:rFonts w:ascii="Times New Roman" w:hAnsi="Times New Roman"/>
          <w:i/>
          <w:sz w:val="28"/>
          <w:szCs w:val="28"/>
          <w:lang w:val="en-US"/>
        </w:rPr>
      </w:pPr>
      <w:r w:rsidRPr="00B86447">
        <w:rPr>
          <w:rFonts w:ascii="Times New Roman" w:hAnsi="Times New Roman"/>
          <w:i/>
          <w:sz w:val="28"/>
          <w:szCs w:val="28"/>
          <w:lang w:val="en-US"/>
        </w:rPr>
        <w:t>Choychaqa, choy puli</w:t>
      </w:r>
    </w:p>
    <w:p w:rsidR="000E7565" w:rsidRPr="00B86447" w:rsidRDefault="000E7565" w:rsidP="006951CE">
      <w:pPr>
        <w:pStyle w:val="a3"/>
        <w:numPr>
          <w:ilvl w:val="0"/>
          <w:numId w:val="5"/>
        </w:numPr>
        <w:spacing w:after="0" w:line="360" w:lineRule="auto"/>
        <w:jc w:val="both"/>
        <w:rPr>
          <w:rFonts w:ascii="Times New Roman" w:hAnsi="Times New Roman"/>
          <w:i/>
          <w:sz w:val="28"/>
          <w:szCs w:val="28"/>
          <w:lang w:val="en-US"/>
        </w:rPr>
      </w:pPr>
      <w:r w:rsidRPr="00B86447">
        <w:rPr>
          <w:rFonts w:ascii="Times New Roman" w:hAnsi="Times New Roman"/>
          <w:i/>
          <w:sz w:val="28"/>
          <w:szCs w:val="28"/>
          <w:lang w:val="en-US"/>
        </w:rPr>
        <w:t xml:space="preserve">Bay puli </w:t>
      </w:r>
    </w:p>
    <w:p w:rsidR="000E7565" w:rsidRPr="00B86447" w:rsidRDefault="000E7565" w:rsidP="006951CE">
      <w:pPr>
        <w:spacing w:after="0" w:line="360" w:lineRule="auto"/>
        <w:ind w:left="360"/>
        <w:jc w:val="center"/>
        <w:rPr>
          <w:rFonts w:ascii="Times New Roman" w:hAnsi="Times New Roman"/>
          <w:color w:val="FF0000"/>
          <w:sz w:val="28"/>
          <w:szCs w:val="28"/>
          <w:u w:val="single"/>
          <w:lang w:val="en-US"/>
        </w:rPr>
      </w:pPr>
      <w:r w:rsidRPr="00B86447">
        <w:rPr>
          <w:rFonts w:ascii="Times New Roman" w:hAnsi="Times New Roman"/>
          <w:color w:val="FF0000"/>
          <w:sz w:val="28"/>
          <w:szCs w:val="28"/>
          <w:u w:val="single"/>
          <w:lang w:val="en-US"/>
        </w:rPr>
        <w:lastRenderedPageBreak/>
        <w:t>To’rt ma’noli frazeologik iboralar.</w:t>
      </w:r>
    </w:p>
    <w:p w:rsidR="000E7565" w:rsidRPr="00187841" w:rsidRDefault="000E7565" w:rsidP="006951CE">
      <w:pPr>
        <w:spacing w:after="0" w:line="360" w:lineRule="auto"/>
        <w:ind w:left="360" w:firstLine="348"/>
        <w:jc w:val="both"/>
        <w:rPr>
          <w:rFonts w:ascii="Times New Roman" w:hAnsi="Times New Roman"/>
          <w:sz w:val="28"/>
          <w:szCs w:val="28"/>
          <w:lang w:val="en-US"/>
        </w:rPr>
      </w:pPr>
      <w:r w:rsidRPr="00187841">
        <w:rPr>
          <w:rFonts w:ascii="Times New Roman" w:hAnsi="Times New Roman"/>
          <w:sz w:val="28"/>
          <w:szCs w:val="28"/>
          <w:lang w:val="en-US"/>
        </w:rPr>
        <w:t>Bizga ma’lumki atoqli otli frazeologik iboralarda Xudo (Dieu) so’zi bilan bog’liq ko’plab frazeologik iboralar mavjud. Ular orasida to’rt ma’noli iboralar ham borligi kuzatuvlarimiz natijasida ma’lum bo’ldi. Bu kabi polisemik xususiyatli frazeologik iboralar inson nutqini boyitishga xizmat qilishi shubhasiz. Ma’nolarning ko’payishiga asosan uch mustahkam faktor makon, zamon va ijtimoiy faktorlar sababdir. Har bir faktorda so’z ma’nosi yana bir bor sayqallanadi. Misol:</w:t>
      </w:r>
    </w:p>
    <w:p w:rsidR="000E7565" w:rsidRPr="00187841" w:rsidRDefault="00201B52" w:rsidP="006951CE">
      <w:pPr>
        <w:spacing w:after="0" w:line="360" w:lineRule="auto"/>
        <w:ind w:left="360"/>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61" type="#_x0000_t75" style="width:137.3pt;height:16.75pt" equationxml="&lt;">
            <v:imagedata r:id="rId76"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62" type="#_x0000_t75" style="width:137.3pt;height:15.9pt" equationxml="&lt;">
            <v:imagedata r:id="rId76"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a) muqaddas suv bilan yuvish marosimida qatnashmoq </w:t>
      </w:r>
    </w:p>
    <w:p w:rsidR="000E7565" w:rsidRPr="00187841" w:rsidRDefault="000E7565" w:rsidP="006951CE">
      <w:pPr>
        <w:spacing w:after="0" w:line="360" w:lineRule="auto"/>
        <w:ind w:left="360"/>
        <w:jc w:val="both"/>
        <w:rPr>
          <w:rFonts w:ascii="Times New Roman" w:hAnsi="Times New Roman"/>
          <w:sz w:val="28"/>
          <w:szCs w:val="28"/>
          <w:lang w:val="en-US"/>
        </w:rPr>
      </w:pPr>
      <w:r w:rsidRPr="00187841">
        <w:rPr>
          <w:rFonts w:ascii="Times New Roman" w:hAnsi="Times New Roman"/>
          <w:sz w:val="28"/>
          <w:szCs w:val="28"/>
          <w:lang w:val="en-US"/>
        </w:rPr>
        <w:tab/>
      </w:r>
      <w:r w:rsidRPr="00187841">
        <w:rPr>
          <w:rFonts w:ascii="Times New Roman" w:hAnsi="Times New Roman"/>
          <w:sz w:val="28"/>
          <w:szCs w:val="28"/>
          <w:lang w:val="en-US"/>
        </w:rPr>
        <w:tab/>
      </w:r>
      <w:r w:rsidRPr="00187841">
        <w:rPr>
          <w:rFonts w:ascii="Times New Roman" w:hAnsi="Times New Roman"/>
          <w:sz w:val="28"/>
          <w:szCs w:val="28"/>
          <w:lang w:val="en-US"/>
        </w:rPr>
        <w:tab/>
      </w:r>
      <w:r w:rsidRPr="00187841">
        <w:rPr>
          <w:rFonts w:ascii="Times New Roman" w:hAnsi="Times New Roman"/>
          <w:sz w:val="28"/>
          <w:szCs w:val="28"/>
          <w:lang w:val="en-US"/>
        </w:rPr>
        <w:tab/>
        <w:t xml:space="preserve">b) ibodat qilmoq </w:t>
      </w:r>
    </w:p>
    <w:p w:rsidR="000E7565" w:rsidRPr="00187841" w:rsidRDefault="000E7565" w:rsidP="006951CE">
      <w:pPr>
        <w:spacing w:after="0" w:line="360" w:lineRule="auto"/>
        <w:ind w:left="360"/>
        <w:jc w:val="both"/>
        <w:rPr>
          <w:rFonts w:ascii="Times New Roman" w:hAnsi="Times New Roman"/>
          <w:sz w:val="28"/>
          <w:szCs w:val="28"/>
          <w:lang w:val="en-US"/>
        </w:rPr>
      </w:pPr>
      <w:r w:rsidRPr="00187841">
        <w:rPr>
          <w:rFonts w:ascii="Times New Roman" w:hAnsi="Times New Roman"/>
          <w:sz w:val="28"/>
          <w:szCs w:val="28"/>
          <w:lang w:val="en-US"/>
        </w:rPr>
        <w:tab/>
      </w:r>
      <w:r w:rsidRPr="00187841">
        <w:rPr>
          <w:rFonts w:ascii="Times New Roman" w:hAnsi="Times New Roman"/>
          <w:sz w:val="28"/>
          <w:szCs w:val="28"/>
          <w:lang w:val="en-US"/>
        </w:rPr>
        <w:tab/>
      </w:r>
      <w:r w:rsidRPr="00187841">
        <w:rPr>
          <w:rFonts w:ascii="Times New Roman" w:hAnsi="Times New Roman"/>
          <w:sz w:val="28"/>
          <w:szCs w:val="28"/>
          <w:lang w:val="en-US"/>
        </w:rPr>
        <w:tab/>
      </w:r>
      <w:r w:rsidRPr="00187841">
        <w:rPr>
          <w:rFonts w:ascii="Times New Roman" w:hAnsi="Times New Roman"/>
          <w:sz w:val="28"/>
          <w:szCs w:val="28"/>
          <w:lang w:val="en-US"/>
        </w:rPr>
        <w:tab/>
        <w:t>c) juda dindor bo’lmoq</w:t>
      </w:r>
    </w:p>
    <w:p w:rsidR="000E7565" w:rsidRPr="00187841" w:rsidRDefault="000E7565" w:rsidP="006951CE">
      <w:pPr>
        <w:spacing w:after="0" w:line="360" w:lineRule="auto"/>
        <w:ind w:left="360"/>
        <w:jc w:val="both"/>
        <w:rPr>
          <w:rFonts w:ascii="Times New Roman" w:hAnsi="Times New Roman"/>
          <w:sz w:val="28"/>
          <w:szCs w:val="28"/>
          <w:lang w:val="en-US"/>
        </w:rPr>
      </w:pPr>
      <w:r w:rsidRPr="00187841">
        <w:rPr>
          <w:rFonts w:ascii="Times New Roman" w:hAnsi="Times New Roman"/>
          <w:sz w:val="28"/>
          <w:szCs w:val="28"/>
          <w:lang w:val="en-US"/>
        </w:rPr>
        <w:tab/>
      </w:r>
      <w:r w:rsidRPr="00187841">
        <w:rPr>
          <w:rFonts w:ascii="Times New Roman" w:hAnsi="Times New Roman"/>
          <w:sz w:val="28"/>
          <w:szCs w:val="28"/>
          <w:lang w:val="en-US"/>
        </w:rPr>
        <w:tab/>
      </w:r>
      <w:r w:rsidRPr="00187841">
        <w:rPr>
          <w:rFonts w:ascii="Times New Roman" w:hAnsi="Times New Roman"/>
          <w:sz w:val="28"/>
          <w:szCs w:val="28"/>
          <w:lang w:val="en-US"/>
        </w:rPr>
        <w:tab/>
      </w:r>
      <w:r w:rsidRPr="00187841">
        <w:rPr>
          <w:rFonts w:ascii="Times New Roman" w:hAnsi="Times New Roman"/>
          <w:sz w:val="28"/>
          <w:szCs w:val="28"/>
          <w:lang w:val="en-US"/>
        </w:rPr>
        <w:tab/>
        <w:t xml:space="preserve">d) (yuqoridagi uch ma’noda ham bir o’xshashlik mavjud, ya’ni ular so’zlashuv nutqiga xosdir. To’rtinchi ma’no esa aksincha jamiyatdagi ma’lum ijtimoiy guruhga mansub jargon-argodir). </w:t>
      </w:r>
      <w:r w:rsidRPr="00187841">
        <w:rPr>
          <w:rFonts w:ascii="Times New Roman" w:hAnsi="Times New Roman"/>
          <w:sz w:val="28"/>
          <w:szCs w:val="28"/>
          <w:u w:val="single"/>
          <w:lang w:val="en-US"/>
        </w:rPr>
        <w:t>Kechki ovqat yemoq.</w:t>
      </w:r>
    </w:p>
    <w:p w:rsidR="000E7565" w:rsidRPr="00187841" w:rsidRDefault="000E7565" w:rsidP="006951CE">
      <w:pPr>
        <w:spacing w:after="0" w:line="360" w:lineRule="auto"/>
        <w:ind w:left="360" w:firstLine="348"/>
        <w:jc w:val="both"/>
        <w:rPr>
          <w:rFonts w:ascii="Times New Roman" w:hAnsi="Times New Roman"/>
          <w:sz w:val="28"/>
          <w:szCs w:val="28"/>
          <w:lang w:val="en-US"/>
        </w:rPr>
      </w:pPr>
      <w:r w:rsidRPr="00187841">
        <w:rPr>
          <w:rFonts w:ascii="Times New Roman" w:hAnsi="Times New Roman"/>
          <w:sz w:val="28"/>
          <w:szCs w:val="28"/>
          <w:lang w:val="en-US"/>
        </w:rPr>
        <w:t>Ushbu tahlilimizga xulosa sifatida shuni aytishim mumkinki, polisemiya hodisasi nutqimiz yanada ravon va chiroyli bo’lishi uchun juda zarur til  hodisasidir.</w:t>
      </w:r>
    </w:p>
    <w:p w:rsidR="000E7565" w:rsidRPr="006951CE" w:rsidRDefault="000E7565" w:rsidP="005D1341">
      <w:pPr>
        <w:spacing w:after="0" w:line="360" w:lineRule="auto"/>
        <w:jc w:val="center"/>
        <w:rPr>
          <w:rFonts w:ascii="Times New Roman" w:hAnsi="Times New Roman"/>
          <w:b/>
          <w:sz w:val="28"/>
          <w:szCs w:val="28"/>
          <w:lang w:val="en-US"/>
        </w:rPr>
      </w:pPr>
    </w:p>
    <w:p w:rsidR="000E7565" w:rsidRPr="00E31E4B" w:rsidRDefault="00E31E4B" w:rsidP="00267A72">
      <w:pPr>
        <w:spacing w:after="0" w:line="360" w:lineRule="auto"/>
        <w:ind w:firstLine="708"/>
        <w:jc w:val="center"/>
        <w:rPr>
          <w:rFonts w:ascii="Times New Roman" w:hAnsi="Times New Roman"/>
          <w:b/>
          <w:sz w:val="28"/>
          <w:szCs w:val="28"/>
          <w:lang w:val="en-US"/>
        </w:rPr>
      </w:pPr>
      <w:r>
        <w:rPr>
          <w:rFonts w:ascii="Times New Roman" w:hAnsi="Times New Roman"/>
          <w:b/>
          <w:sz w:val="28"/>
          <w:szCs w:val="28"/>
          <w:lang w:val="en-US"/>
        </w:rPr>
        <w:t xml:space="preserve"> </w:t>
      </w:r>
    </w:p>
    <w:p w:rsidR="000E7565" w:rsidRPr="00DE5F33" w:rsidRDefault="000E7565" w:rsidP="005D1341">
      <w:pPr>
        <w:spacing w:after="0" w:line="360" w:lineRule="auto"/>
        <w:jc w:val="center"/>
        <w:rPr>
          <w:rFonts w:ascii="Times New Roman" w:hAnsi="Times New Roman"/>
          <w:b/>
          <w:sz w:val="28"/>
          <w:szCs w:val="28"/>
          <w:lang w:val="en-US"/>
        </w:rPr>
      </w:pPr>
    </w:p>
    <w:p w:rsidR="000E7565" w:rsidRPr="006951CE" w:rsidRDefault="000E7565" w:rsidP="00267A72">
      <w:pPr>
        <w:ind w:left="360"/>
        <w:jc w:val="center"/>
        <w:rPr>
          <w:rFonts w:ascii="Times New Roman" w:hAnsi="Times New Roman"/>
          <w:b/>
          <w:sz w:val="28"/>
          <w:szCs w:val="28"/>
          <w:lang w:val="uz-Cyrl-UZ"/>
        </w:rPr>
      </w:pPr>
      <w:r>
        <w:rPr>
          <w:rFonts w:ascii="Times New Roman" w:hAnsi="Times New Roman"/>
          <w:b/>
          <w:sz w:val="28"/>
          <w:szCs w:val="28"/>
          <w:lang w:val="uz-Cyrl-UZ"/>
        </w:rPr>
        <w:t xml:space="preserve"> </w:t>
      </w:r>
      <w:r w:rsidR="0044400C">
        <w:rPr>
          <w:rFonts w:ascii="Times New Roman" w:hAnsi="Times New Roman"/>
          <w:b/>
          <w:sz w:val="28"/>
          <w:szCs w:val="28"/>
          <w:lang w:val="uz-Cyrl-UZ"/>
        </w:rPr>
        <w:t>FBlarda</w:t>
      </w:r>
      <w:r w:rsidRPr="005C156B">
        <w:rPr>
          <w:rFonts w:ascii="Times New Roman" w:hAnsi="Times New Roman"/>
          <w:b/>
          <w:sz w:val="28"/>
          <w:szCs w:val="28"/>
          <w:lang w:val="uz-Cyrl-UZ"/>
        </w:rPr>
        <w:t xml:space="preserve">  </w:t>
      </w:r>
      <w:r w:rsidR="0044400C">
        <w:rPr>
          <w:rFonts w:ascii="Times New Roman" w:hAnsi="Times New Roman"/>
          <w:b/>
          <w:sz w:val="28"/>
          <w:szCs w:val="28"/>
          <w:lang w:val="uz-Cyrl-UZ"/>
        </w:rPr>
        <w:t>afsonaviy</w:t>
      </w:r>
      <w:r w:rsidRPr="005C156B">
        <w:rPr>
          <w:rFonts w:ascii="Times New Roman" w:hAnsi="Times New Roman"/>
          <w:b/>
          <w:sz w:val="28"/>
          <w:szCs w:val="28"/>
          <w:lang w:val="uz-Cyrl-UZ"/>
        </w:rPr>
        <w:t xml:space="preserve">  </w:t>
      </w:r>
      <w:r w:rsidR="00DE5F33">
        <w:rPr>
          <w:rFonts w:ascii="Times New Roman" w:hAnsi="Times New Roman"/>
          <w:b/>
          <w:sz w:val="28"/>
          <w:szCs w:val="28"/>
          <w:lang w:val="uz-Cyrl-UZ"/>
        </w:rPr>
        <w:t>q</w:t>
      </w:r>
      <w:r w:rsidR="0044400C">
        <w:rPr>
          <w:rFonts w:ascii="Times New Roman" w:hAnsi="Times New Roman"/>
          <w:b/>
          <w:sz w:val="28"/>
          <w:szCs w:val="28"/>
          <w:lang w:val="uz-Cyrl-UZ"/>
        </w:rPr>
        <w:t>a</w:t>
      </w:r>
      <w:r w:rsidR="00DE5F33">
        <w:rPr>
          <w:rFonts w:ascii="Times New Roman" w:hAnsi="Times New Roman"/>
          <w:b/>
          <w:sz w:val="28"/>
          <w:szCs w:val="28"/>
          <w:lang w:val="uz-Cyrl-UZ"/>
        </w:rPr>
        <w:t>h</w:t>
      </w:r>
      <w:r w:rsidR="0044400C">
        <w:rPr>
          <w:rFonts w:ascii="Times New Roman" w:hAnsi="Times New Roman"/>
          <w:b/>
          <w:sz w:val="28"/>
          <w:szCs w:val="28"/>
          <w:lang w:val="uz-Cyrl-UZ"/>
        </w:rPr>
        <w:t>ramonlar</w:t>
      </w:r>
      <w:r w:rsidRPr="005C156B">
        <w:rPr>
          <w:rFonts w:ascii="Times New Roman" w:hAnsi="Times New Roman"/>
          <w:b/>
          <w:sz w:val="28"/>
          <w:szCs w:val="28"/>
          <w:lang w:val="uz-Cyrl-UZ"/>
        </w:rPr>
        <w:t xml:space="preserve"> </w:t>
      </w:r>
      <w:r w:rsidR="0044400C">
        <w:rPr>
          <w:rFonts w:ascii="Times New Roman" w:hAnsi="Times New Roman"/>
          <w:b/>
          <w:sz w:val="28"/>
          <w:szCs w:val="28"/>
          <w:lang w:val="uz-Cyrl-UZ"/>
        </w:rPr>
        <w:t>obrazi</w:t>
      </w:r>
    </w:p>
    <w:p w:rsidR="000E7565" w:rsidRPr="00254023" w:rsidRDefault="000E7565" w:rsidP="00267A72">
      <w:pPr>
        <w:spacing w:after="0" w:line="360" w:lineRule="auto"/>
        <w:jc w:val="both"/>
        <w:rPr>
          <w:rFonts w:ascii="Times New Roman" w:hAnsi="Times New Roman"/>
          <w:sz w:val="28"/>
          <w:szCs w:val="28"/>
          <w:lang w:val="uz-Cyrl-UZ"/>
        </w:rPr>
      </w:pPr>
      <w:r w:rsidRPr="006951CE">
        <w:rPr>
          <w:rFonts w:ascii="Times New Roman" w:hAnsi="Times New Roman"/>
          <w:b/>
          <w:sz w:val="28"/>
          <w:szCs w:val="28"/>
          <w:lang w:val="uz-Cyrl-UZ"/>
        </w:rPr>
        <w:t xml:space="preserve"> </w:t>
      </w:r>
      <w:r w:rsidRPr="006951CE">
        <w:rPr>
          <w:rFonts w:ascii="Times New Roman" w:hAnsi="Times New Roman"/>
          <w:b/>
          <w:sz w:val="28"/>
          <w:szCs w:val="28"/>
          <w:lang w:val="uz-Cyrl-UZ"/>
        </w:rPr>
        <w:tab/>
      </w:r>
      <w:r w:rsidRPr="00254023">
        <w:rPr>
          <w:rFonts w:ascii="Times New Roman" w:hAnsi="Times New Roman"/>
          <w:sz w:val="28"/>
          <w:szCs w:val="28"/>
          <w:lang w:val="uz-Cyrl-UZ"/>
        </w:rPr>
        <w:t xml:space="preserve">Har qanday til birikmalarida mifologik qahramonlar bo’lganidek, frazeologik birliklarda ham ular o’z mustahkam o’rinlariga ega. «Ko’plab yunon va roman tillarida afsonalarda uchraydigan qahramonlar hozirgi zamonaviy fransuz tilida ulardan frozeologik iboralar va ajralmas birikmalar yaratilgandir. Ya’ni ushbu afsonaviy qahramonlar frozeologik iboralarga kirib olgan, biz ularning ma’nosini bilamiz, ammo ularning kelib chiqishini biro z unutib qo’yganmiz». Hozirgi fransuz frozeologiyasida Axil(Achille), Augias(Avge), Gerkules(Herkule), Xaribd(Charybde), Morfe(Morpkee), Appolon kabi afsonaviy qahramonlar </w:t>
      </w:r>
      <w:r w:rsidRPr="00254023">
        <w:rPr>
          <w:rFonts w:ascii="Times New Roman" w:hAnsi="Times New Roman"/>
          <w:sz w:val="28"/>
          <w:szCs w:val="28"/>
          <w:lang w:val="uz-Cyrl-UZ"/>
        </w:rPr>
        <w:lastRenderedPageBreak/>
        <w:t xml:space="preserve">ishtirokidagi iboralarga ko’zimiz tushadi. Quyida biz shu kabi morfologik qahramonlarning nomi qatnashgan frazeologik iboralarning etemologiyasiga ya’ni kelib chiqish tarixiga to’xtalib o’tamiz. </w:t>
      </w:r>
    </w:p>
    <w:p w:rsidR="000E7565" w:rsidRPr="00E37632" w:rsidRDefault="000E7565" w:rsidP="00267A72">
      <w:pPr>
        <w:spacing w:after="0" w:line="360" w:lineRule="auto"/>
        <w:jc w:val="both"/>
        <w:rPr>
          <w:rFonts w:ascii="Times New Roman" w:hAnsi="Times New Roman"/>
          <w:i/>
          <w:sz w:val="28"/>
          <w:szCs w:val="28"/>
          <w:lang w:val="uz-Cyrl-UZ"/>
        </w:rPr>
      </w:pPr>
      <w:r w:rsidRPr="00254023">
        <w:rPr>
          <w:rFonts w:ascii="Times New Roman" w:hAnsi="Times New Roman"/>
          <w:sz w:val="28"/>
          <w:szCs w:val="28"/>
          <w:lang w:val="uz-Cyrl-UZ"/>
        </w:rPr>
        <w:tab/>
      </w:r>
      <w:r w:rsidRPr="00E37632">
        <w:rPr>
          <w:rFonts w:ascii="Times New Roman" w:hAnsi="Times New Roman"/>
          <w:i/>
          <w:sz w:val="28"/>
          <w:szCs w:val="28"/>
          <w:lang w:val="uz-Cyrl-UZ"/>
        </w:rPr>
        <w:t>Ze talon d’Achille–zaif nuqta.</w:t>
      </w:r>
    </w:p>
    <w:p w:rsidR="000E7565" w:rsidRPr="00254023" w:rsidRDefault="000E7565" w:rsidP="00267A72">
      <w:pPr>
        <w:spacing w:after="0" w:line="360" w:lineRule="auto"/>
        <w:jc w:val="both"/>
        <w:rPr>
          <w:rFonts w:ascii="Times New Roman" w:hAnsi="Times New Roman"/>
          <w:sz w:val="28"/>
          <w:szCs w:val="28"/>
          <w:lang w:val="uz-Cyrl-UZ"/>
        </w:rPr>
      </w:pPr>
      <w:r w:rsidRPr="00254023">
        <w:rPr>
          <w:rFonts w:ascii="Times New Roman" w:hAnsi="Times New Roman"/>
          <w:sz w:val="28"/>
          <w:szCs w:val="28"/>
          <w:lang w:val="uz-Cyrl-UZ"/>
        </w:rPr>
        <w:t>Axil–“Illiada” dostonining afsonaviy qahramonlaridan biri bo’lgan. U qirol Pele va dengiz ma’budasi Tetis(The’tis) farzandi ham edi. Riviyatlarga ko’ra uning onasi, dengiz ilohasi Tetis, farzandi Axilni himoya qilish va kelajakda hech qanday qurol unga zarar yetkaza olmasligi uchun uni jahannam (Enfers) daryosiga tovonidan ushlab botirib oladi. Lekin onasining aynan ana shu xatosi tufayli Axil janglardan barida yengiladi. Chunki Froya shahzodasi Paris uning bu zaif nuqtasini topadi va kmon o’qi bilan uni o’ldiradi. Shundan buyon insonlardagi biror bir zaif nuqta yoki joyni ifodalash uchun Fransiyada “talon d’Achille” (Axil taloni) frazeologik iborasidan foydalaniladi.</w:t>
      </w:r>
    </w:p>
    <w:p w:rsidR="000E7565" w:rsidRPr="00254023" w:rsidRDefault="000E7565" w:rsidP="00267A72">
      <w:pPr>
        <w:spacing w:after="0" w:line="360" w:lineRule="auto"/>
        <w:ind w:firstLine="708"/>
        <w:jc w:val="both"/>
        <w:rPr>
          <w:rFonts w:ascii="Times New Roman" w:hAnsi="Times New Roman"/>
          <w:sz w:val="28"/>
          <w:szCs w:val="28"/>
          <w:lang w:val="uz-Cyrl-UZ"/>
        </w:rPr>
      </w:pPr>
      <w:r w:rsidRPr="00254023">
        <w:rPr>
          <w:rFonts w:ascii="Times New Roman" w:hAnsi="Times New Roman"/>
          <w:sz w:val="28"/>
          <w:szCs w:val="28"/>
          <w:lang w:val="uz-Cyrl-UZ"/>
        </w:rPr>
        <w:t>Nettoyer les e’curies d’Augias–Avgi otxona (milxona )sini tozalomoq.</w:t>
      </w:r>
    </w:p>
    <w:p w:rsidR="000E7565" w:rsidRPr="00254023" w:rsidRDefault="000E7565" w:rsidP="00267A72">
      <w:pPr>
        <w:spacing w:after="0" w:line="360" w:lineRule="auto"/>
        <w:ind w:firstLine="708"/>
        <w:jc w:val="both"/>
        <w:rPr>
          <w:rFonts w:ascii="Times New Roman" w:hAnsi="Times New Roman"/>
          <w:sz w:val="28"/>
          <w:szCs w:val="28"/>
          <w:lang w:val="uz-Cyrl-UZ"/>
        </w:rPr>
      </w:pPr>
      <w:r w:rsidRPr="00254023">
        <w:rPr>
          <w:rFonts w:ascii="Times New Roman" w:hAnsi="Times New Roman"/>
          <w:sz w:val="28"/>
          <w:szCs w:val="28"/>
          <w:lang w:val="uz-Cyrl-UZ"/>
        </w:rPr>
        <w:t xml:space="preserve">les e’curies d’Augias–juda iflos joy. Avgi ham yana bir afsonaviy grek qahramoni bo’lib ularni o’z molxonasida saqlar edi. Lekin u hech qachon o’z molxonalarini tozalamas edi, natijada chor–atrofdagi yig’ilib qolgan go’ngning badbo’y hidi tarqab ketadi. Shunda osmon ma’budlari Gerkules (Hercule)ni yordamga chaqiradi. Gerkules ham osmon ma’budlaridan biri bo’lib, u buton olamga o’zining 12 jasorati bilan mashhur edi. Uning 5–jasorati aynan mana shu Avgi(Augias) molxonasini tozalash edi. U ushbu iflos joyni tozalsh uchun ya’ni 5–sinovdan yaxshi o’tish uchun, otxona devoridan bir tuynuk ochadi va o’z yo’nalishini o’zgartirgan ikki daryo–Alfe(l’Alphee) va Pene(le Penee)ni otxona tomonga boshqarib yuboradi va natijada barcha iflosliklar yuvilib ketadi. Shu tufayli juda iflos joy hisoblanmish Avgi otxonasi tozalanadi. </w:t>
      </w:r>
    </w:p>
    <w:p w:rsidR="000E7565" w:rsidRPr="00254023" w:rsidRDefault="000E7565" w:rsidP="00267A72">
      <w:pPr>
        <w:spacing w:after="0" w:line="360" w:lineRule="auto"/>
        <w:ind w:firstLine="708"/>
        <w:jc w:val="both"/>
        <w:rPr>
          <w:rFonts w:ascii="Times New Roman" w:hAnsi="Times New Roman"/>
          <w:sz w:val="28"/>
          <w:szCs w:val="28"/>
          <w:lang w:val="uz-Cyrl-UZ"/>
        </w:rPr>
      </w:pPr>
      <w:r w:rsidRPr="00254023">
        <w:rPr>
          <w:rFonts w:ascii="Times New Roman" w:hAnsi="Times New Roman"/>
          <w:sz w:val="28"/>
          <w:szCs w:val="28"/>
          <w:lang w:val="uz-Cyrl-UZ"/>
        </w:rPr>
        <w:t xml:space="preserve">Ushbu iborani etemologik tahlil qilish jarayonida ya’ni uning etemologiyasini bilganimizdan so’ng, u tartibsizlik hukmron joyda qayta tartib o’rnatish, ya’ni korrupsiyaga qarshi yo’naltirilgan ishlarni anglatishini bilamiz. Ya’ni bunda “nettoyer”–fe’lining asl ma’nosi “tozalamoq”,”artmoq” bo’lsada, ushbu iborada u ifloslikni emas balki buzuqlik, yaramaslik kabi yomon illatlarni odamlar orasidan </w:t>
      </w:r>
      <w:r w:rsidRPr="00254023">
        <w:rPr>
          <w:rFonts w:ascii="Times New Roman" w:hAnsi="Times New Roman"/>
          <w:sz w:val="28"/>
          <w:szCs w:val="28"/>
          <w:lang w:val="uz-Cyrl-UZ"/>
        </w:rPr>
        <w:lastRenderedPageBreak/>
        <w:t xml:space="preserve">supurib tashlashni ifodalaydi. “les e’curies d’Augias”–birikmasinng tarjimasi, Avgi otxonalari, bo’lishiga qaramasdan u korrupsiya va shunga o’xshash yaramas illatlar hukmron joyni ko’rsatib turibdi. Bundan ko’rinib turibdiki les e’curies d’Augias–frazeologik iborasining etemologik kelib chiqishi, ya’ni etemologiyasi uning semantikasi bilan qandaydir bog’liqligi bor. </w:t>
      </w:r>
    </w:p>
    <w:p w:rsidR="000E7565" w:rsidRPr="00254023" w:rsidRDefault="000E7565" w:rsidP="00267A72">
      <w:pPr>
        <w:spacing w:after="0" w:line="360" w:lineRule="auto"/>
        <w:ind w:firstLine="708"/>
        <w:jc w:val="both"/>
        <w:rPr>
          <w:rFonts w:ascii="Times New Roman" w:hAnsi="Times New Roman"/>
          <w:sz w:val="28"/>
          <w:szCs w:val="28"/>
          <w:lang w:val="uz-Cyrl-UZ"/>
        </w:rPr>
      </w:pPr>
      <w:r w:rsidRPr="00254023">
        <w:rPr>
          <w:rFonts w:ascii="Times New Roman" w:hAnsi="Times New Roman"/>
          <w:sz w:val="28"/>
          <w:szCs w:val="28"/>
          <w:lang w:val="uz-Cyrl-UZ"/>
        </w:rPr>
        <w:t>Jouer les Cassandre–Kassandra o’yinini o’ynamoq.</w:t>
      </w:r>
    </w:p>
    <w:p w:rsidR="000E7565" w:rsidRPr="00254023" w:rsidRDefault="000E7565" w:rsidP="00267A72">
      <w:pPr>
        <w:spacing w:after="0" w:line="360" w:lineRule="auto"/>
        <w:ind w:firstLine="708"/>
        <w:jc w:val="both"/>
        <w:rPr>
          <w:rFonts w:ascii="Times New Roman" w:hAnsi="Times New Roman"/>
          <w:sz w:val="28"/>
          <w:szCs w:val="28"/>
          <w:lang w:val="uz-Cyrl-UZ"/>
        </w:rPr>
      </w:pPr>
      <w:r w:rsidRPr="00254023">
        <w:rPr>
          <w:rFonts w:ascii="Times New Roman" w:hAnsi="Times New Roman"/>
          <w:sz w:val="28"/>
          <w:szCs w:val="28"/>
          <w:lang w:val="uz-Cyrl-UZ"/>
        </w:rPr>
        <w:t>Kassandra (Cassadre) mabudlar Priam(Priam) va Gekub(Hecube)larning qizi bo’lgan. Unga mabud Appalon bashorat qilish qobiliyatini hadya qilgan, ammo go’zal Kassandra mabudning sevgisini rad etgan va oqibatda Appalon undan o’ch olish maqsadida uning barch abashoratlarinin yolg’onga chiqaradi va ushbu bashoratlar hech qachon amalga oshmaydigan bo’lib qoladi. Keyinchalik “Kassandra”(Cassandre) atamasi siyosatda omadi yurishmagan va siyosiy bashoratlarga berilib ketgan ruhi tushgan siyosatchilarga nisbatan qo’llanila boshlangan. Ushbu frazeologik iboraning etemologiyasidan ham ko’rinib turibdiki, bu ibora asosan siyosatda pand yegan siyosatchiga nisbatan qo’llanilgan. Bunda “Cassandre”–asli afsonaviy mabuda hisoblansa-da, u bu iborada – omadi yurishmagan, ruhi tushgan siyosatchini ifodalaydi. Bundan ko’rinib turibdiki uning etemologiyasi qasman uning ma’nosiga bog’liq.</w:t>
      </w:r>
    </w:p>
    <w:p w:rsidR="000E7565" w:rsidRPr="00254023" w:rsidRDefault="000E7565" w:rsidP="00267A72">
      <w:pPr>
        <w:spacing w:after="0" w:line="360" w:lineRule="auto"/>
        <w:ind w:firstLine="708"/>
        <w:jc w:val="both"/>
        <w:rPr>
          <w:rFonts w:ascii="Times New Roman" w:hAnsi="Times New Roman"/>
          <w:sz w:val="28"/>
          <w:szCs w:val="28"/>
          <w:lang w:val="uz-Cyrl-UZ"/>
        </w:rPr>
      </w:pPr>
      <w:r w:rsidRPr="00254023">
        <w:rPr>
          <w:rFonts w:ascii="Times New Roman" w:hAnsi="Times New Roman"/>
          <w:sz w:val="28"/>
          <w:szCs w:val="28"/>
          <w:lang w:val="uz-Cyrl-UZ"/>
        </w:rPr>
        <w:t>Tember de Charybde en Scylla–Silla va Xaribda orasiga tushib qolmoq.</w:t>
      </w:r>
    </w:p>
    <w:p w:rsidR="000E7565" w:rsidRPr="00254023" w:rsidRDefault="000E7565" w:rsidP="00267A72">
      <w:pPr>
        <w:spacing w:after="0" w:line="360" w:lineRule="auto"/>
        <w:ind w:firstLine="708"/>
        <w:jc w:val="both"/>
        <w:rPr>
          <w:rFonts w:ascii="Times New Roman" w:hAnsi="Times New Roman"/>
          <w:sz w:val="28"/>
          <w:szCs w:val="28"/>
          <w:lang w:val="uz-Cyrl-UZ"/>
        </w:rPr>
      </w:pPr>
      <w:r w:rsidRPr="00254023">
        <w:rPr>
          <w:rFonts w:ascii="Times New Roman" w:hAnsi="Times New Roman"/>
          <w:sz w:val="28"/>
          <w:szCs w:val="28"/>
          <w:lang w:val="uz-Cyrl-UZ"/>
        </w:rPr>
        <w:t>Yomg’irdan qutilib do’lga tutilmoq.</w:t>
      </w:r>
    </w:p>
    <w:p w:rsidR="000E7565" w:rsidRPr="00254023" w:rsidRDefault="000E7565" w:rsidP="00267A72">
      <w:pPr>
        <w:spacing w:after="0" w:line="360" w:lineRule="auto"/>
        <w:ind w:firstLine="708"/>
        <w:jc w:val="both"/>
        <w:rPr>
          <w:rFonts w:ascii="Times New Roman" w:hAnsi="Times New Roman"/>
          <w:sz w:val="28"/>
          <w:szCs w:val="28"/>
          <w:lang w:val="uz-Cyrl-UZ"/>
        </w:rPr>
      </w:pPr>
      <w:r w:rsidRPr="00254023">
        <w:rPr>
          <w:rFonts w:ascii="Times New Roman" w:hAnsi="Times New Roman"/>
          <w:sz w:val="28"/>
          <w:szCs w:val="28"/>
          <w:lang w:val="uz-Cyrl-UZ"/>
        </w:rPr>
        <w:t xml:space="preserve">Xaribda (Charybde)–Yer (ya’ni ma’buda), Geya(Gaia) va dengiz ilohi Posedon(Poseidon) qizi bo’lgan va Messin(Messine) darasidagi (bo’g’ozidagi) ulkan qoyatosh ustida yashagan. Ushbu afsonaviy bahaybat maxluq bo’g’ozga kelgan suzuvchilarni ov qilgan. </w:t>
      </w:r>
    </w:p>
    <w:p w:rsidR="000E7565" w:rsidRPr="00254023" w:rsidRDefault="000E7565" w:rsidP="00267A72">
      <w:pPr>
        <w:spacing w:after="0" w:line="360" w:lineRule="auto"/>
        <w:ind w:firstLine="708"/>
        <w:jc w:val="both"/>
        <w:rPr>
          <w:rFonts w:ascii="Times New Roman" w:hAnsi="Times New Roman"/>
          <w:sz w:val="28"/>
          <w:szCs w:val="28"/>
          <w:lang w:val="uz-Cyrl-UZ"/>
        </w:rPr>
      </w:pPr>
      <w:r w:rsidRPr="00254023">
        <w:rPr>
          <w:rFonts w:ascii="Times New Roman" w:hAnsi="Times New Roman"/>
          <w:sz w:val="28"/>
          <w:szCs w:val="28"/>
          <w:lang w:val="uz-Cyrl-UZ"/>
        </w:rPr>
        <w:t xml:space="preserve">Ushbu Messin(Messine) bo’g’ozining boshqa bir qirg’og’ida ya’ni bir bahaybat olti boshli maxluq Silla(Scylla) har doim pistirmada turgan. Bechora dengizchi yoki suzuvchilar agar moboda Xaribdaning changalidan qutilishga muaffaq bo’lsalar baribir Silla tuzog’iga tushishgan. Etemologiyasidan ko’rinib turibdiki yuqoridagi bu ibora grek tiliga aloqador bo’lsada fransuz frazeologiyasida keng qo’llaniladi. Uning etemologiyasidagi ushbu ikki maxluq majoziy bo’lib, bunda “Charybde”–biron bir </w:t>
      </w:r>
      <w:r w:rsidRPr="00254023">
        <w:rPr>
          <w:rFonts w:ascii="Times New Roman" w:hAnsi="Times New Roman"/>
          <w:sz w:val="28"/>
          <w:szCs w:val="28"/>
          <w:lang w:val="uz-Cyrl-UZ"/>
        </w:rPr>
        <w:lastRenderedPageBreak/>
        <w:t xml:space="preserve">narsaga nisbat qilib olingan, masalan, o’zbek itlida unga nisbatan “yomg’ir” so’zi tog’ri keladi; “Scylla”–esa undan battarroq ya’ni “do’l”ga to’g’ri keladi. </w:t>
      </w:r>
    </w:p>
    <w:p w:rsidR="000E7565" w:rsidRPr="00254023" w:rsidRDefault="000E7565" w:rsidP="00267A72">
      <w:pPr>
        <w:spacing w:after="0" w:line="360" w:lineRule="auto"/>
        <w:ind w:firstLine="708"/>
        <w:jc w:val="both"/>
        <w:rPr>
          <w:rFonts w:ascii="Times New Roman" w:hAnsi="Times New Roman"/>
          <w:sz w:val="28"/>
          <w:szCs w:val="28"/>
          <w:lang w:val="uz-Cyrl-UZ"/>
        </w:rPr>
      </w:pPr>
      <w:r w:rsidRPr="00254023">
        <w:rPr>
          <w:rFonts w:ascii="Times New Roman" w:hAnsi="Times New Roman"/>
          <w:sz w:val="28"/>
          <w:szCs w:val="28"/>
          <w:lang w:val="uz-Cyrl-UZ"/>
        </w:rPr>
        <w:t>O’zbek tilida ushbu frazeologik iboraning bir qancha ajoyib yangiliklari bor: Masalan; “Yomg’irdan qutilib, do’lga tutilmoq”, “Suvdan qochib o’tga bormoq” kabi.</w:t>
      </w:r>
    </w:p>
    <w:p w:rsidR="000E7565" w:rsidRPr="007A0A74" w:rsidRDefault="000E7565" w:rsidP="00267A72">
      <w:pPr>
        <w:spacing w:after="0" w:line="360" w:lineRule="auto"/>
        <w:ind w:firstLine="708"/>
        <w:jc w:val="both"/>
        <w:rPr>
          <w:rFonts w:ascii="Times New Roman" w:hAnsi="Times New Roman"/>
          <w:i/>
          <w:sz w:val="28"/>
          <w:szCs w:val="28"/>
          <w:lang w:val="fr-FR"/>
        </w:rPr>
      </w:pPr>
      <w:r w:rsidRPr="007A0A74">
        <w:rPr>
          <w:rFonts w:ascii="Times New Roman" w:hAnsi="Times New Roman"/>
          <w:i/>
          <w:sz w:val="28"/>
          <w:szCs w:val="28"/>
          <w:lang w:val="fr-FR"/>
        </w:rPr>
        <w:t>Partir pour Cythire–Seyterga jonamoq.</w:t>
      </w:r>
    </w:p>
    <w:p w:rsidR="000E7565" w:rsidRPr="005C156B" w:rsidRDefault="000E7565" w:rsidP="00267A72">
      <w:pPr>
        <w:spacing w:after="0" w:line="360" w:lineRule="auto"/>
        <w:ind w:firstLine="708"/>
        <w:jc w:val="both"/>
        <w:rPr>
          <w:rFonts w:ascii="Times New Roman" w:hAnsi="Times New Roman"/>
          <w:sz w:val="28"/>
          <w:szCs w:val="28"/>
          <w:lang w:val="fr-FR"/>
        </w:rPr>
      </w:pPr>
      <w:r w:rsidRPr="005C156B">
        <w:rPr>
          <w:rFonts w:ascii="Times New Roman" w:hAnsi="Times New Roman"/>
          <w:sz w:val="28"/>
          <w:szCs w:val="28"/>
          <w:lang w:val="fr-FR"/>
        </w:rPr>
        <w:t>Yuqorida biz barcha afsonaviy qahramonlar haqida, ya’ni shaxslar haqida, ularning etemologiyasi haqida gapirdik, ammo bu iboramizda biz shaxs haqida emad balki makon, joy haqida so’z yuritamiz. Siter(Cythire)–mifologik(afsonaviy) makon bo’lib, bu grek oroli Peloponnes(le Pe’loponnise) va Kret(la Crite) orollari orasida joylashgan, u yerda mabuda Venera(Vinus)ning ulkan ibodatxonasi joylashgan edi. Ushbu orol ko’ngilxushlik va muhabbat timsoli osridagi joy bo’lgan. Bundan ko’rinib turibdiki Cythire–muhabbat timsoli. Bu farazeollogik ibora grek afsonasidan olingan bo’lib uning etemologiyasi o’z semantikasiga mos keladi ya’ni bu iboraning ma’nosi “muhabbat, sevgi lazzatga berilib ketish” yana ham aniqroq aytadigan bo’lsak “sevgi deb dunyodan kechish” ma’nosiga to’g’ri keladi. Bu frazeologik iboraning etemologiyasi uning semantikasini tushunishda katta ahamiyat kasb etadi.</w:t>
      </w:r>
    </w:p>
    <w:p w:rsidR="000E7565" w:rsidRPr="001B4AB1" w:rsidRDefault="000E7565" w:rsidP="00267A72">
      <w:pPr>
        <w:spacing w:after="0" w:line="360" w:lineRule="auto"/>
        <w:ind w:firstLine="708"/>
        <w:jc w:val="both"/>
        <w:rPr>
          <w:rFonts w:ascii="Times New Roman" w:hAnsi="Times New Roman"/>
          <w:sz w:val="28"/>
          <w:szCs w:val="28"/>
          <w:lang w:val="de-DE"/>
        </w:rPr>
      </w:pPr>
      <w:r w:rsidRPr="001B4AB1">
        <w:rPr>
          <w:rFonts w:ascii="Times New Roman" w:hAnsi="Times New Roman"/>
          <w:sz w:val="28"/>
          <w:szCs w:val="28"/>
          <w:lang w:val="de-DE"/>
        </w:rPr>
        <w:t>Ze tonneau des Danaides–Danidlar bochkasi doimo yangilanadigan qarz.</w:t>
      </w:r>
    </w:p>
    <w:p w:rsidR="000E7565" w:rsidRPr="001B4AB1" w:rsidRDefault="000E7565" w:rsidP="00267A72">
      <w:pPr>
        <w:spacing w:after="0" w:line="360" w:lineRule="auto"/>
        <w:ind w:firstLine="708"/>
        <w:jc w:val="both"/>
        <w:rPr>
          <w:rFonts w:ascii="Times New Roman" w:hAnsi="Times New Roman"/>
          <w:sz w:val="28"/>
          <w:szCs w:val="28"/>
          <w:lang w:val="de-DE"/>
        </w:rPr>
      </w:pPr>
      <w:r w:rsidRPr="001B4AB1">
        <w:rPr>
          <w:rFonts w:ascii="Times New Roman" w:hAnsi="Times New Roman"/>
          <w:sz w:val="28"/>
          <w:szCs w:val="28"/>
          <w:lang w:val="de-DE"/>
        </w:rPr>
        <w:t xml:space="preserve">Danaos–Libya(Zibye) hukmdori edi va uning elli nafar qizlari bore edi (les Danaides) uning akasi Ejeptos (Agyptos) ning esa ellikta o’g’lii bor edi. Bir oz vaqtdan so’ng bu ikki aka-uak quad bo’lishadi. Lekin Danaos taxtni egallash maqsadida o’z qizlariga to’y kechasi turmush o’rtog’ini o’ldirishni buyuradi. Birgina qizi, Gepermenstra (Hypermnestre)dan boshqa barchasi o’z erlarini o’ldirishadi. Gepermenstra (Hypermnestre) yori Lense (Lyncee)ni juda sevar edi va shu bois u otasining hukmini bajarmaydi. Akalarining qatlidan so’ng u Danaos (les Danaides) larning barchasidan akalarining o’chini oladi, albatta o’z yori bundan holi bo’ladi. Opa–singil Danaidlar do’zaxda (Enfers) tubi yo’q bochkani to’ldirishga hukm qilinadi. Tubi yo’q bochkani to’ldirib bo’lmaganidek, har safar yangilanadigan qarzni ham to’lab bo’lmaydi. Chindan ham yuqoridagi misoldan ibora ma’nosi ya’ni semantikasi va uning kelib chiqishi ya’ni etemologiyasi bilan bog’liqligining guvohi </w:t>
      </w:r>
      <w:r w:rsidRPr="001B4AB1">
        <w:rPr>
          <w:rFonts w:ascii="Times New Roman" w:hAnsi="Times New Roman"/>
          <w:sz w:val="28"/>
          <w:szCs w:val="28"/>
          <w:lang w:val="de-DE"/>
        </w:rPr>
        <w:lastRenderedPageBreak/>
        <w:t xml:space="preserve">bo’lamiz. Ya’ni bunda “le tonneau”–asl tarjimasi “bochka” bo’lsada, u ushbu iborada doimiy yangilanadigan qarzni ifodalasa, “les Danaides” esa – har doim ishlab topganini yangilangan qarzga to’lovchi sifatida nomoyon bo’ladi. Ushbu ibora asli grek mifologiyasidan olingan bo’lsa-da, lekin fransuz tilida keng qo’llaniladi. </w:t>
      </w:r>
    </w:p>
    <w:p w:rsidR="000E7565" w:rsidRPr="005C156B" w:rsidRDefault="000E7565" w:rsidP="00267A72">
      <w:pPr>
        <w:spacing w:after="0" w:line="360" w:lineRule="auto"/>
        <w:ind w:firstLine="708"/>
        <w:jc w:val="both"/>
        <w:rPr>
          <w:rFonts w:ascii="Times New Roman" w:hAnsi="Times New Roman"/>
          <w:sz w:val="28"/>
          <w:szCs w:val="28"/>
          <w:lang w:val="fr-FR"/>
        </w:rPr>
      </w:pPr>
      <w:r w:rsidRPr="005C156B">
        <w:rPr>
          <w:rFonts w:ascii="Times New Roman" w:hAnsi="Times New Roman"/>
          <w:sz w:val="28"/>
          <w:szCs w:val="28"/>
          <w:lang w:val="fr-FR"/>
        </w:rPr>
        <w:t>Se croire sorti de la cuisse de Jupiter</w:t>
      </w:r>
    </w:p>
    <w:p w:rsidR="000E7565" w:rsidRPr="005C156B" w:rsidRDefault="000E7565" w:rsidP="00267A72">
      <w:pPr>
        <w:spacing w:after="0" w:line="360" w:lineRule="auto"/>
        <w:ind w:firstLine="708"/>
        <w:jc w:val="both"/>
        <w:rPr>
          <w:rFonts w:ascii="Times New Roman" w:hAnsi="Times New Roman"/>
          <w:sz w:val="28"/>
          <w:szCs w:val="28"/>
          <w:lang w:val="fr-FR"/>
        </w:rPr>
      </w:pPr>
      <w:r w:rsidRPr="005C156B">
        <w:rPr>
          <w:rFonts w:ascii="Times New Roman" w:hAnsi="Times New Roman"/>
          <w:sz w:val="28"/>
          <w:szCs w:val="28"/>
          <w:lang w:val="fr-FR"/>
        </w:rPr>
        <w:t>Haddan tashqari o’ziga bino qo’yish Dionisey (Dionysos) yoki Baxus (Bacchus)–mo’l-ko’lchilik, tabiat va shamol mabudi. U Zevs (Zeus) yoki (Jupeter) va Semple(Semple) farzandi bo’lgan. Mabuda Semele o’z yoridan kuchini qanchalik ekanini isbotini ko’rsatishni so’raydi. Shunda Zevs to’satdan ulkan yorug’lik va momaqaldiroq paydo qiladi, shu on ehtiyotsizlikdan uning rafiqasini yashin uradi Zevs faqatgina farzandi Dioniseyni asrab qolishga ulguradi xolos. Zevs uni o’zining soni orqasiga berkitib qoladi, Dioniseyga kelajakda ulg’aygandan so’ng tinchlik bermaslik uchun, uni ayblash uchun asrab qoladi. Ushbu iboraning yan bir fransuzcha ekvivalenti bor bo’lib u quyidagicha: “se croire sorti de la co’te d’Adam” bu iboraning ma’nosi ham aynan yuqoridagi frazeologik iboraning mazmuni bilan bir xildir. Bu ikki frazeologik iboralar ham etemologik jihatdan grek tiliga kelib taqaladi. Lekin shunday bo’lsada ushbu iboralar fransuz tilida kimdir o’z yordamini boshqa biror kishiga ta’na qilishi kabi vaziyatlarda, yoki o’zini boshqalardan yuqori qo’yadigan, hamda o’ziga bino qo’ygan kimsaga nisbatan ishlatiladi. Bu iborani etemologik tahlil qilar ekanmiz Zevs (Yupeter) Zeus (Jupiter)– kekkaygan, dimog’dor kimsa sifatida talqin qilinadi, bu kabi takabbur kimsalar hozir ham bo’lganidek, ushbu frazeologik ibora hali ham fransuz frazeologik lo’g’atida alohida o’ringa egaligi bilan ajralib turadi.</w:t>
      </w:r>
    </w:p>
    <w:p w:rsidR="000E7565" w:rsidRPr="001B4AB1" w:rsidRDefault="000E7565" w:rsidP="00267A72">
      <w:pPr>
        <w:spacing w:after="0" w:line="360" w:lineRule="auto"/>
        <w:ind w:firstLine="708"/>
        <w:jc w:val="both"/>
        <w:rPr>
          <w:rFonts w:ascii="Times New Roman" w:hAnsi="Times New Roman"/>
          <w:sz w:val="28"/>
          <w:szCs w:val="28"/>
          <w:lang w:val="de-DE"/>
        </w:rPr>
      </w:pPr>
      <w:r w:rsidRPr="001B4AB1">
        <w:rPr>
          <w:rFonts w:ascii="Times New Roman" w:hAnsi="Times New Roman"/>
          <w:sz w:val="28"/>
          <w:szCs w:val="28"/>
          <w:lang w:val="de-DE"/>
        </w:rPr>
        <w:t>Etre dans les bras de Morphie–Morfe qo’lida bo’lmoq, uxlamoq.</w:t>
      </w:r>
    </w:p>
    <w:p w:rsidR="000E7565" w:rsidRPr="001B4AB1" w:rsidRDefault="000E7565" w:rsidP="00267A72">
      <w:pPr>
        <w:spacing w:after="0" w:line="360" w:lineRule="auto"/>
        <w:ind w:firstLine="708"/>
        <w:jc w:val="both"/>
        <w:rPr>
          <w:rFonts w:ascii="Times New Roman" w:hAnsi="Times New Roman"/>
          <w:sz w:val="28"/>
          <w:szCs w:val="28"/>
          <w:lang w:val="de-DE"/>
        </w:rPr>
      </w:pPr>
      <w:r w:rsidRPr="001B4AB1">
        <w:rPr>
          <w:rFonts w:ascii="Times New Roman" w:hAnsi="Times New Roman"/>
          <w:sz w:val="28"/>
          <w:szCs w:val="28"/>
          <w:lang w:val="de-DE"/>
        </w:rPr>
        <w:t>Morphee (Marfe)–Gepnos (Hypnos) ya’ni uyqu va Tun ya’ni Nuit (Nux) farzandi edi. U uyqu ilohi bo’lib, u bandalarni ko’knori gulini ularga tekkizib, uxlatib qo’yish qobiliyatiga ega edi.</w:t>
      </w:r>
    </w:p>
    <w:p w:rsidR="000E7565" w:rsidRPr="001B4AB1" w:rsidRDefault="000E7565" w:rsidP="00267A72">
      <w:pPr>
        <w:spacing w:after="0" w:line="360" w:lineRule="auto"/>
        <w:ind w:firstLine="708"/>
        <w:jc w:val="both"/>
        <w:rPr>
          <w:rFonts w:ascii="Times New Roman" w:hAnsi="Times New Roman"/>
          <w:sz w:val="28"/>
          <w:szCs w:val="28"/>
          <w:lang w:val="de-DE"/>
        </w:rPr>
      </w:pPr>
      <w:r w:rsidRPr="001B4AB1">
        <w:rPr>
          <w:rFonts w:ascii="Times New Roman" w:hAnsi="Times New Roman"/>
          <w:sz w:val="28"/>
          <w:szCs w:val="28"/>
          <w:lang w:val="de-DE"/>
        </w:rPr>
        <w:t>Sortir des bras de Morphee–Morfe chiqmoq uyg’onmoq.</w:t>
      </w:r>
    </w:p>
    <w:p w:rsidR="000E7565" w:rsidRPr="001B4AB1" w:rsidRDefault="000E7565" w:rsidP="00267A72">
      <w:pPr>
        <w:spacing w:after="0" w:line="360" w:lineRule="auto"/>
        <w:ind w:firstLine="708"/>
        <w:jc w:val="both"/>
        <w:rPr>
          <w:rFonts w:ascii="Times New Roman" w:hAnsi="Times New Roman"/>
          <w:sz w:val="28"/>
          <w:szCs w:val="28"/>
          <w:lang w:val="de-DE"/>
        </w:rPr>
      </w:pPr>
      <w:r w:rsidRPr="001B4AB1">
        <w:rPr>
          <w:rFonts w:ascii="Times New Roman" w:hAnsi="Times New Roman"/>
          <w:sz w:val="28"/>
          <w:szCs w:val="28"/>
          <w:lang w:val="de-DE"/>
        </w:rPr>
        <w:t xml:space="preserve">Yuqoridagi fraziologik iborada ta’kidlanganidek, Morfe (Morphee)–uyqu xudosidir. Ushbu har ikki iboradagi ilohiy mabud Morfening vazifasini ko’rsatuvchi </w:t>
      </w:r>
      <w:r w:rsidRPr="001B4AB1">
        <w:rPr>
          <w:rFonts w:ascii="Times New Roman" w:hAnsi="Times New Roman"/>
          <w:sz w:val="28"/>
          <w:szCs w:val="28"/>
          <w:lang w:val="de-DE"/>
        </w:rPr>
        <w:lastRenderedPageBreak/>
        <w:t>bu iboralardan ham ma’lum bo’lyaptiki frazeologik iboraning etemologiyasi uning mazmun–mohiyatini tushunishga yanada yaxshi yordam beradi. Yana shuni ham aytib o’tish kerakki uyqu ilohining nimi hozirda dorishunoslik atamalari orasida ham o’z o’rniga ega, ushbu atama tinchlantiruvchi va uxlatuvchi darmondori morfin (la morphine) nomiga erkin ko’chgan. Bu atama misolidan ham ko’rinib turibdiki bu so’z va uning kelib chiqishi orasida uzviy bog’liqlik mavjud.</w:t>
      </w:r>
    </w:p>
    <w:p w:rsidR="000E7565" w:rsidRPr="00254023" w:rsidRDefault="000E7565" w:rsidP="00267A72">
      <w:pPr>
        <w:spacing w:after="0" w:line="360" w:lineRule="auto"/>
        <w:ind w:firstLine="708"/>
        <w:jc w:val="both"/>
        <w:rPr>
          <w:rFonts w:ascii="Times New Roman" w:hAnsi="Times New Roman"/>
          <w:sz w:val="28"/>
          <w:szCs w:val="28"/>
          <w:lang w:val="en-US"/>
        </w:rPr>
      </w:pPr>
      <w:r w:rsidRPr="001B4AB1">
        <w:rPr>
          <w:rFonts w:ascii="Times New Roman" w:hAnsi="Times New Roman"/>
          <w:sz w:val="28"/>
          <w:szCs w:val="28"/>
          <w:lang w:val="de-DE"/>
        </w:rPr>
        <w:t xml:space="preserve">Za boite de Pandore–Pandorra qutichasi Afsonalarga ko’ra Pandorra (Pandore) – dunyodagi eng birinchi ayol bo’lib, u Zevs (Zeus) tomonidan yaratilgandir. </w:t>
      </w:r>
      <w:r w:rsidRPr="00254023">
        <w:rPr>
          <w:rFonts w:ascii="Times New Roman" w:hAnsi="Times New Roman"/>
          <w:sz w:val="28"/>
          <w:szCs w:val="28"/>
          <w:lang w:val="en-US"/>
        </w:rPr>
        <w:t>Uning nomi ya’ni “Pandore”, “barch asovg’a va hadyalar” degan ma’noni beradi. Mabudlar Pandoraga barcha balo-yu qazolarni o’zida saqlagan, muhrlangan quticha hadya qilishadi. Lekin u qiziquvchanligidan qutichani oschadi vauning ichida og’riqlar, kasalliklar, nizolar va  boshqa barch ayomonliklar chiqib odamlarga tarqab ketadi. Pandora tezda qopqoqni qayta yopishga ulguradi, natijada Ishinch (l’Esperance) oxirida qolib ketadi. Chunki u juda shosholgan edi-da. Shundan buyon g’am</w:t>
      </w:r>
      <w:r w:rsidRPr="00254023">
        <w:rPr>
          <w:rFonts w:ascii="Times New Roman" w:hAnsi="Times New Roman"/>
          <w:sz w:val="28"/>
          <w:szCs w:val="28"/>
          <w:lang w:val="en-US"/>
        </w:rPr>
        <w:softHyphen/>
        <w:t>–anduhlar insonlarni o’z domiga tortganda Ishonch(Umid) ularni yupatish uchun kelarkan.</w:t>
      </w:r>
    </w:p>
    <w:p w:rsidR="000E7565" w:rsidRPr="00254023" w:rsidRDefault="000E7565" w:rsidP="00267A72">
      <w:pPr>
        <w:spacing w:after="0" w:line="360" w:lineRule="auto"/>
        <w:ind w:firstLine="708"/>
        <w:jc w:val="both"/>
        <w:rPr>
          <w:rFonts w:ascii="Times New Roman" w:hAnsi="Times New Roman"/>
          <w:sz w:val="28"/>
          <w:szCs w:val="28"/>
          <w:lang w:val="en-US"/>
        </w:rPr>
      </w:pPr>
      <w:r w:rsidRPr="00254023">
        <w:rPr>
          <w:rFonts w:ascii="Times New Roman" w:hAnsi="Times New Roman"/>
          <w:sz w:val="28"/>
          <w:szCs w:val="28"/>
          <w:lang w:val="en-US"/>
        </w:rPr>
        <w:t xml:space="preserve">Ushbu ibora ha grekn afsonalariga asoslangan bo’lib, u o’z etemologik jihatidan o’zi ifodalaydigan mazmun mohiyatga juda to’g’ri keladi. Ya’ni “la boite de Pandore”–ko’plab yovuzliklarga sabab bo’luvchi tahlika–xavf-xatardir. </w:t>
      </w:r>
    </w:p>
    <w:p w:rsidR="000E7565" w:rsidRPr="00254023" w:rsidRDefault="000E7565" w:rsidP="00267A72">
      <w:pPr>
        <w:spacing w:after="0" w:line="360" w:lineRule="auto"/>
        <w:ind w:firstLine="708"/>
        <w:jc w:val="both"/>
        <w:rPr>
          <w:rFonts w:ascii="Times New Roman" w:hAnsi="Times New Roman"/>
          <w:sz w:val="28"/>
          <w:szCs w:val="28"/>
          <w:lang w:val="en-US"/>
        </w:rPr>
      </w:pPr>
      <w:r w:rsidRPr="00254023">
        <w:rPr>
          <w:rFonts w:ascii="Times New Roman" w:hAnsi="Times New Roman"/>
          <w:sz w:val="28"/>
          <w:szCs w:val="28"/>
          <w:lang w:val="en-US"/>
        </w:rPr>
        <w:t xml:space="preserve">“Pandore” so’ziga kelsak hozirda eskirgan so’z bo’lishiga qaramasdan so’ngi asr qo’shiq yozuvchilariga komik qahramon yartishda qo’l keladi. </w:t>
      </w:r>
    </w:p>
    <w:p w:rsidR="000E7565" w:rsidRPr="00254023" w:rsidRDefault="000E7565" w:rsidP="00267A72">
      <w:pPr>
        <w:spacing w:after="0" w:line="360" w:lineRule="auto"/>
        <w:ind w:firstLine="708"/>
        <w:jc w:val="both"/>
        <w:rPr>
          <w:rFonts w:ascii="Times New Roman" w:hAnsi="Times New Roman"/>
          <w:sz w:val="28"/>
          <w:szCs w:val="28"/>
          <w:lang w:val="en-US"/>
        </w:rPr>
      </w:pPr>
      <w:r w:rsidRPr="00254023">
        <w:rPr>
          <w:rFonts w:ascii="Times New Roman" w:hAnsi="Times New Roman"/>
          <w:sz w:val="28"/>
          <w:szCs w:val="28"/>
          <w:lang w:val="en-US"/>
        </w:rPr>
        <w:t xml:space="preserve">Une victoire a la Pyrrhus–juda katta qiyinchiliklar bilan erishilgan g’alaba. </w:t>
      </w:r>
    </w:p>
    <w:p w:rsidR="000E7565" w:rsidRPr="00254023" w:rsidRDefault="000E7565" w:rsidP="00267A72">
      <w:pPr>
        <w:spacing w:after="0" w:line="360" w:lineRule="auto"/>
        <w:ind w:firstLine="708"/>
        <w:jc w:val="both"/>
        <w:rPr>
          <w:rFonts w:ascii="Times New Roman" w:hAnsi="Times New Roman"/>
          <w:sz w:val="28"/>
          <w:szCs w:val="28"/>
          <w:lang w:val="en-US"/>
        </w:rPr>
      </w:pPr>
      <w:r w:rsidRPr="00254023">
        <w:rPr>
          <w:rFonts w:ascii="Times New Roman" w:hAnsi="Times New Roman"/>
          <w:sz w:val="28"/>
          <w:szCs w:val="28"/>
          <w:lang w:val="en-US"/>
        </w:rPr>
        <w:t xml:space="preserve">Perrus (Pyrrhus)–Epir (Ephire) shohi edi. U romanlar bilan juda ko’p urishgan edi. Ayniqsa Asulum (Ausculum) urushi juda dahshatlisi bo’ldi. Baxtga qarshi u ko’plab jangchilardan ayrildi, garchi keyinchalik g’alabaga erishgan bo’lsada lekin u Italiyani bosib olish chogida muvoffaqiyatsizlikka uchradi va o’z yerlarini tashlab ketishga majbur bo’ladi. Bu iborani etemologik tahlil qilar ekanmiz yuqorida aytib o’tilgan g’alaba (un victoire) chinakam g’alaba emas, aksinch mag’lubiyat nishonasidir, chunki bu g’alaba juda katta yo’qotishga sabab bo’ldi. Bu frazeologik ibora mazmunidan uning etemologiyasi va semantikasi orasidagi yaqinlikni yaqqol </w:t>
      </w:r>
      <w:r w:rsidRPr="00254023">
        <w:rPr>
          <w:rFonts w:ascii="Times New Roman" w:hAnsi="Times New Roman"/>
          <w:sz w:val="28"/>
          <w:szCs w:val="28"/>
          <w:lang w:val="en-US"/>
        </w:rPr>
        <w:lastRenderedPageBreak/>
        <w:t xml:space="preserve">namoyish etadi. Bu fransuz frazeologik birligi o’zbek tiliga qiyinchiliklar bilan erishilgan salbiy g’alaba, ya’ni “oxiri voy ish” sifatida tarjima qilinadi. </w:t>
      </w:r>
    </w:p>
    <w:p w:rsidR="000E7565" w:rsidRPr="00254023" w:rsidRDefault="000E7565" w:rsidP="00267A72">
      <w:pPr>
        <w:spacing w:after="0" w:line="360" w:lineRule="auto"/>
        <w:ind w:firstLine="708"/>
        <w:jc w:val="both"/>
        <w:rPr>
          <w:rFonts w:ascii="Times New Roman" w:hAnsi="Times New Roman"/>
          <w:sz w:val="28"/>
          <w:szCs w:val="28"/>
          <w:lang w:val="en-US"/>
        </w:rPr>
      </w:pPr>
      <w:r w:rsidRPr="00254023">
        <w:rPr>
          <w:rFonts w:ascii="Times New Roman" w:hAnsi="Times New Roman"/>
          <w:sz w:val="28"/>
          <w:szCs w:val="28"/>
          <w:lang w:val="en-US"/>
        </w:rPr>
        <w:t xml:space="preserve">Le supple de Tantale–Tantal jazosi Lidiya (Lydie) shohu Tantal bir qancha kesatiqlar bilan mabudlarni kamsitadi, haqorat qiladi, hattoki u ilohlarga xizmat qiluvchilarni ham fitnaga undaydi, bazimlardan birida u o’z o’g’li Pelosni qiymalab dasturxonga tortadi. Shundan so’ng uni jahannam hududlaridan biri bo’lmish Tortar (le Tortare)da to’g’ri yo’lga solish uchun jazolashadi. Uni iyagigacha suvga botirib qo’yishadi, uning boshida mevali shohlari bo’lib, u har safar qo’lini suvga cho’zib chanqog’ini qondirmoqchi bo’lganda suv shu shohlari tufayli loyqalanaveradi. Bu ibirani uning etemologiyasini bilmasdan turib tushunish ancha mushkuldir, ya’ni uning kelib chiqishi va mazmuni bir-biri bilan chambarchas bog’liqdir. Ya’ni bu iborani o’zbek tilida quyidagicha  ifodalash mumkin: o’z niyatiga yoki hohishiga yetishiga bir bahya qolmoq, yoki yana ham aniqroq aytadigan bo’lsak “qosh qo’yaman deb, ko’z chiqarmoq” ma’nolariga yaqin ma’noni ifodalaydi. </w:t>
      </w:r>
    </w:p>
    <w:p w:rsidR="000E7565" w:rsidRPr="00267A72" w:rsidRDefault="000E7565" w:rsidP="005D1341">
      <w:pPr>
        <w:spacing w:after="0" w:line="360" w:lineRule="auto"/>
        <w:jc w:val="center"/>
        <w:rPr>
          <w:rFonts w:ascii="Times New Roman" w:hAnsi="Times New Roman"/>
          <w:b/>
          <w:sz w:val="28"/>
          <w:szCs w:val="28"/>
          <w:lang w:val="en-US"/>
        </w:rPr>
      </w:pPr>
    </w:p>
    <w:p w:rsidR="000E7565" w:rsidRPr="00DE5F33" w:rsidRDefault="000E7565" w:rsidP="00A434F6">
      <w:pPr>
        <w:spacing w:after="0" w:line="360" w:lineRule="auto"/>
        <w:jc w:val="center"/>
        <w:rPr>
          <w:rFonts w:ascii="Times New Roman" w:hAnsi="Times New Roman"/>
          <w:b/>
          <w:sz w:val="28"/>
          <w:szCs w:val="28"/>
          <w:lang w:val="en-US"/>
        </w:rPr>
      </w:pPr>
      <w:r w:rsidRPr="00DE5F33">
        <w:rPr>
          <w:rFonts w:ascii="Times New Roman" w:hAnsi="Times New Roman"/>
          <w:b/>
          <w:sz w:val="28"/>
          <w:szCs w:val="28"/>
          <w:lang w:val="en-US"/>
        </w:rPr>
        <w:t xml:space="preserve"> </w:t>
      </w:r>
      <w:r w:rsidR="0044400C">
        <w:rPr>
          <w:rFonts w:ascii="Times New Roman" w:hAnsi="Times New Roman"/>
          <w:b/>
          <w:sz w:val="28"/>
          <w:szCs w:val="28"/>
          <w:lang w:val="uz-Cyrl-UZ"/>
        </w:rPr>
        <w:t>Ato</w:t>
      </w:r>
      <w:r w:rsidR="00DE5F33">
        <w:rPr>
          <w:rFonts w:ascii="Times New Roman" w:hAnsi="Times New Roman"/>
          <w:b/>
          <w:sz w:val="28"/>
          <w:szCs w:val="28"/>
          <w:lang w:val="uz-Cyrl-UZ"/>
        </w:rPr>
        <w:t>q</w:t>
      </w:r>
      <w:r w:rsidR="0044400C">
        <w:rPr>
          <w:rFonts w:ascii="Times New Roman" w:hAnsi="Times New Roman"/>
          <w:b/>
          <w:sz w:val="28"/>
          <w:szCs w:val="28"/>
          <w:lang w:val="uz-Cyrl-UZ"/>
        </w:rPr>
        <w:t>li</w:t>
      </w:r>
      <w:r w:rsidRPr="00187841">
        <w:rPr>
          <w:rFonts w:ascii="Times New Roman" w:hAnsi="Times New Roman"/>
          <w:b/>
          <w:sz w:val="28"/>
          <w:szCs w:val="28"/>
          <w:lang w:val="uz-Cyrl-UZ"/>
        </w:rPr>
        <w:t xml:space="preserve">  </w:t>
      </w:r>
      <w:r w:rsidR="0044400C">
        <w:rPr>
          <w:rFonts w:ascii="Times New Roman" w:hAnsi="Times New Roman"/>
          <w:b/>
          <w:sz w:val="28"/>
          <w:szCs w:val="28"/>
          <w:lang w:val="uz-Cyrl-UZ"/>
        </w:rPr>
        <w:t>otlar</w:t>
      </w:r>
      <w:r w:rsidRPr="00187841">
        <w:rPr>
          <w:rFonts w:ascii="Times New Roman" w:hAnsi="Times New Roman"/>
          <w:b/>
          <w:sz w:val="28"/>
          <w:szCs w:val="28"/>
          <w:lang w:val="uz-Cyrl-UZ"/>
        </w:rPr>
        <w:t xml:space="preserve">  </w:t>
      </w:r>
      <w:r w:rsidR="0044400C">
        <w:rPr>
          <w:rFonts w:ascii="Times New Roman" w:hAnsi="Times New Roman"/>
          <w:b/>
          <w:sz w:val="28"/>
          <w:szCs w:val="28"/>
          <w:lang w:val="uz-Cyrl-UZ"/>
        </w:rPr>
        <w:t>ishtirokidagi</w:t>
      </w:r>
      <w:r w:rsidRPr="00187841">
        <w:rPr>
          <w:rFonts w:ascii="Times New Roman" w:hAnsi="Times New Roman"/>
          <w:b/>
          <w:sz w:val="28"/>
          <w:szCs w:val="28"/>
          <w:lang w:val="uz-Cyrl-UZ"/>
        </w:rPr>
        <w:t xml:space="preserve">  </w:t>
      </w:r>
      <w:r w:rsidR="0044400C">
        <w:rPr>
          <w:rFonts w:ascii="Times New Roman" w:hAnsi="Times New Roman"/>
          <w:b/>
          <w:sz w:val="28"/>
          <w:szCs w:val="28"/>
          <w:lang w:val="uz-Cyrl-UZ"/>
        </w:rPr>
        <w:t>ma</w:t>
      </w:r>
      <w:r w:rsidR="00DE5F33">
        <w:rPr>
          <w:rFonts w:ascii="Times New Roman" w:hAnsi="Times New Roman"/>
          <w:b/>
          <w:sz w:val="28"/>
          <w:szCs w:val="28"/>
          <w:lang w:val="uz-Cyrl-UZ"/>
        </w:rPr>
        <w:t>q</w:t>
      </w:r>
      <w:r w:rsidR="0044400C">
        <w:rPr>
          <w:rFonts w:ascii="Times New Roman" w:hAnsi="Times New Roman"/>
          <w:b/>
          <w:sz w:val="28"/>
          <w:szCs w:val="28"/>
          <w:lang w:val="uz-Cyrl-UZ"/>
        </w:rPr>
        <w:t>ol</w:t>
      </w:r>
      <w:r w:rsidRPr="00187841">
        <w:rPr>
          <w:rFonts w:ascii="Times New Roman" w:hAnsi="Times New Roman"/>
          <w:b/>
          <w:sz w:val="28"/>
          <w:szCs w:val="28"/>
          <w:lang w:val="uz-Cyrl-UZ"/>
        </w:rPr>
        <w:t xml:space="preserve">  </w:t>
      </w:r>
      <w:r w:rsidR="0044400C">
        <w:rPr>
          <w:rFonts w:ascii="Times New Roman" w:hAnsi="Times New Roman"/>
          <w:b/>
          <w:sz w:val="28"/>
          <w:szCs w:val="28"/>
          <w:lang w:val="uz-Cyrl-UZ"/>
        </w:rPr>
        <w:t>va</w:t>
      </w:r>
      <w:r w:rsidRPr="00187841">
        <w:rPr>
          <w:rFonts w:ascii="Times New Roman" w:hAnsi="Times New Roman"/>
          <w:b/>
          <w:sz w:val="28"/>
          <w:szCs w:val="28"/>
          <w:lang w:val="uz-Cyrl-UZ"/>
        </w:rPr>
        <w:t xml:space="preserve"> </w:t>
      </w:r>
      <w:r w:rsidR="0044400C">
        <w:rPr>
          <w:rFonts w:ascii="Times New Roman" w:hAnsi="Times New Roman"/>
          <w:b/>
          <w:sz w:val="28"/>
          <w:szCs w:val="28"/>
          <w:lang w:val="uz-Cyrl-UZ"/>
        </w:rPr>
        <w:t>matallar</w:t>
      </w:r>
      <w:r w:rsidRPr="00187841">
        <w:rPr>
          <w:rFonts w:ascii="Times New Roman" w:hAnsi="Times New Roman"/>
          <w:b/>
          <w:sz w:val="28"/>
          <w:szCs w:val="28"/>
          <w:lang w:val="uz-Cyrl-UZ"/>
        </w:rPr>
        <w:t xml:space="preserve"> </w:t>
      </w:r>
      <w:r w:rsidR="0044400C">
        <w:rPr>
          <w:rFonts w:ascii="Times New Roman" w:hAnsi="Times New Roman"/>
          <w:b/>
          <w:sz w:val="28"/>
          <w:szCs w:val="28"/>
          <w:lang w:val="uz-Cyrl-UZ"/>
        </w:rPr>
        <w:t xml:space="preserve"> semantikasi</w:t>
      </w:r>
    </w:p>
    <w:p w:rsidR="000E7565" w:rsidRPr="00DE5F33" w:rsidRDefault="000E7565" w:rsidP="00A434F6">
      <w:pPr>
        <w:spacing w:after="0" w:line="360" w:lineRule="auto"/>
        <w:jc w:val="both"/>
        <w:rPr>
          <w:rFonts w:ascii="Times New Roman" w:hAnsi="Times New Roman"/>
          <w:sz w:val="28"/>
          <w:szCs w:val="28"/>
          <w:lang w:val="en-US"/>
        </w:rPr>
      </w:pPr>
      <w:r w:rsidRPr="00DE5F33">
        <w:rPr>
          <w:rFonts w:ascii="Times New Roman" w:hAnsi="Times New Roman"/>
          <w:sz w:val="28"/>
          <w:szCs w:val="28"/>
          <w:lang w:val="en-US"/>
        </w:rPr>
        <w:tab/>
      </w:r>
      <w:r w:rsidRPr="00187841">
        <w:rPr>
          <w:rFonts w:ascii="Times New Roman" w:hAnsi="Times New Roman"/>
          <w:sz w:val="28"/>
          <w:szCs w:val="28"/>
          <w:lang w:val="en-US"/>
        </w:rPr>
        <w:t>Biz</w:t>
      </w:r>
      <w:r w:rsidRPr="00DE5F33">
        <w:rPr>
          <w:rFonts w:ascii="Times New Roman" w:hAnsi="Times New Roman"/>
          <w:sz w:val="28"/>
          <w:szCs w:val="28"/>
          <w:lang w:val="en-US"/>
        </w:rPr>
        <w:t xml:space="preserve"> </w:t>
      </w:r>
      <w:r w:rsidRPr="00187841">
        <w:rPr>
          <w:rFonts w:ascii="Times New Roman" w:hAnsi="Times New Roman"/>
          <w:sz w:val="28"/>
          <w:szCs w:val="28"/>
          <w:lang w:val="en-US"/>
        </w:rPr>
        <w:t>tadqiqot</w:t>
      </w:r>
      <w:r w:rsidRPr="00DE5F33">
        <w:rPr>
          <w:rFonts w:ascii="Times New Roman" w:hAnsi="Times New Roman"/>
          <w:sz w:val="28"/>
          <w:szCs w:val="28"/>
          <w:lang w:val="en-US"/>
        </w:rPr>
        <w:t xml:space="preserve"> </w:t>
      </w:r>
      <w:r w:rsidRPr="00187841">
        <w:rPr>
          <w:rFonts w:ascii="Times New Roman" w:hAnsi="Times New Roman"/>
          <w:sz w:val="28"/>
          <w:szCs w:val="28"/>
          <w:lang w:val="en-US"/>
        </w:rPr>
        <w:t>obyektimiz</w:t>
      </w:r>
      <w:r w:rsidRPr="00DE5F33">
        <w:rPr>
          <w:rFonts w:ascii="Times New Roman" w:hAnsi="Times New Roman"/>
          <w:sz w:val="28"/>
          <w:szCs w:val="28"/>
          <w:lang w:val="en-US"/>
        </w:rPr>
        <w:t xml:space="preserve"> </w:t>
      </w:r>
      <w:r w:rsidRPr="00187841">
        <w:rPr>
          <w:rFonts w:ascii="Times New Roman" w:hAnsi="Times New Roman"/>
          <w:sz w:val="28"/>
          <w:szCs w:val="28"/>
          <w:lang w:val="en-US"/>
        </w:rPr>
        <w:t>bo</w:t>
      </w:r>
      <w:r w:rsidRPr="00DE5F33">
        <w:rPr>
          <w:rFonts w:ascii="Times New Roman" w:hAnsi="Times New Roman"/>
          <w:sz w:val="28"/>
          <w:szCs w:val="28"/>
          <w:lang w:val="en-US"/>
        </w:rPr>
        <w:t>’</w:t>
      </w:r>
      <w:r w:rsidRPr="00187841">
        <w:rPr>
          <w:rFonts w:ascii="Times New Roman" w:hAnsi="Times New Roman"/>
          <w:sz w:val="28"/>
          <w:szCs w:val="28"/>
          <w:lang w:val="en-US"/>
        </w:rPr>
        <w:t>lmish</w:t>
      </w:r>
      <w:r w:rsidRPr="00DE5F33">
        <w:rPr>
          <w:rFonts w:ascii="Times New Roman" w:hAnsi="Times New Roman"/>
          <w:sz w:val="28"/>
          <w:szCs w:val="28"/>
          <w:lang w:val="en-US"/>
        </w:rPr>
        <w:t xml:space="preserve"> </w:t>
      </w:r>
      <w:r w:rsidRPr="00187841">
        <w:rPr>
          <w:rFonts w:ascii="Times New Roman" w:hAnsi="Times New Roman"/>
          <w:sz w:val="28"/>
          <w:szCs w:val="28"/>
          <w:lang w:val="en-US"/>
        </w:rPr>
        <w:t>atoqli</w:t>
      </w:r>
      <w:r w:rsidRPr="00DE5F33">
        <w:rPr>
          <w:rFonts w:ascii="Times New Roman" w:hAnsi="Times New Roman"/>
          <w:sz w:val="28"/>
          <w:szCs w:val="28"/>
          <w:lang w:val="en-US"/>
        </w:rPr>
        <w:t xml:space="preserve"> </w:t>
      </w:r>
      <w:r w:rsidRPr="00187841">
        <w:rPr>
          <w:rFonts w:ascii="Times New Roman" w:hAnsi="Times New Roman"/>
          <w:sz w:val="28"/>
          <w:szCs w:val="28"/>
          <w:lang w:val="en-US"/>
        </w:rPr>
        <w:t>otli</w:t>
      </w:r>
      <w:r w:rsidRPr="00DE5F33">
        <w:rPr>
          <w:rFonts w:ascii="Times New Roman" w:hAnsi="Times New Roman"/>
          <w:sz w:val="28"/>
          <w:szCs w:val="28"/>
          <w:lang w:val="en-US"/>
        </w:rPr>
        <w:t xml:space="preserve"> </w:t>
      </w:r>
      <w:r w:rsidRPr="00187841">
        <w:rPr>
          <w:rFonts w:ascii="Times New Roman" w:hAnsi="Times New Roman"/>
          <w:sz w:val="28"/>
          <w:szCs w:val="28"/>
          <w:lang w:val="en-US"/>
        </w:rPr>
        <w:t>frazeologik</w:t>
      </w:r>
      <w:r w:rsidRPr="00DE5F33">
        <w:rPr>
          <w:rFonts w:ascii="Times New Roman" w:hAnsi="Times New Roman"/>
          <w:sz w:val="28"/>
          <w:szCs w:val="28"/>
          <w:lang w:val="en-US"/>
        </w:rPr>
        <w:t xml:space="preserve"> </w:t>
      </w:r>
      <w:r w:rsidRPr="00187841">
        <w:rPr>
          <w:rFonts w:ascii="Times New Roman" w:hAnsi="Times New Roman"/>
          <w:sz w:val="28"/>
          <w:szCs w:val="28"/>
          <w:lang w:val="en-US"/>
        </w:rPr>
        <w:t>iboralar</w:t>
      </w:r>
      <w:r w:rsidRPr="00DE5F33">
        <w:rPr>
          <w:rFonts w:ascii="Times New Roman" w:hAnsi="Times New Roman"/>
          <w:sz w:val="28"/>
          <w:szCs w:val="28"/>
          <w:lang w:val="en-US"/>
        </w:rPr>
        <w:t xml:space="preserve"> </w:t>
      </w:r>
      <w:r w:rsidRPr="00187841">
        <w:rPr>
          <w:rFonts w:ascii="Times New Roman" w:hAnsi="Times New Roman"/>
          <w:sz w:val="28"/>
          <w:szCs w:val="28"/>
          <w:lang w:val="en-US"/>
        </w:rPr>
        <w:t>maqolli</w:t>
      </w:r>
      <w:r w:rsidRPr="00DE5F33">
        <w:rPr>
          <w:rFonts w:ascii="Times New Roman" w:hAnsi="Times New Roman"/>
          <w:sz w:val="28"/>
          <w:szCs w:val="28"/>
          <w:lang w:val="en-US"/>
        </w:rPr>
        <w:t xml:space="preserve"> </w:t>
      </w:r>
      <w:r w:rsidRPr="00187841">
        <w:rPr>
          <w:rFonts w:ascii="Times New Roman" w:hAnsi="Times New Roman"/>
          <w:sz w:val="28"/>
          <w:szCs w:val="28"/>
          <w:lang w:val="en-US"/>
        </w:rPr>
        <w:t>turg</w:t>
      </w:r>
      <w:r w:rsidRPr="00DE5F33">
        <w:rPr>
          <w:rFonts w:ascii="Times New Roman" w:hAnsi="Times New Roman"/>
          <w:sz w:val="28"/>
          <w:szCs w:val="28"/>
          <w:lang w:val="en-US"/>
        </w:rPr>
        <w:t>’</w:t>
      </w:r>
      <w:r w:rsidRPr="00187841">
        <w:rPr>
          <w:rFonts w:ascii="Times New Roman" w:hAnsi="Times New Roman"/>
          <w:sz w:val="28"/>
          <w:szCs w:val="28"/>
          <w:lang w:val="en-US"/>
        </w:rPr>
        <w:t>un</w:t>
      </w:r>
      <w:r w:rsidRPr="00DE5F33">
        <w:rPr>
          <w:rFonts w:ascii="Times New Roman" w:hAnsi="Times New Roman"/>
          <w:sz w:val="28"/>
          <w:szCs w:val="28"/>
          <w:lang w:val="en-US"/>
        </w:rPr>
        <w:t xml:space="preserve"> </w:t>
      </w:r>
      <w:r w:rsidRPr="00187841">
        <w:rPr>
          <w:rFonts w:ascii="Times New Roman" w:hAnsi="Times New Roman"/>
          <w:sz w:val="28"/>
          <w:szCs w:val="28"/>
          <w:lang w:val="en-US"/>
        </w:rPr>
        <w:t>birikmalar</w:t>
      </w:r>
      <w:r w:rsidRPr="00DE5F33">
        <w:rPr>
          <w:rFonts w:ascii="Times New Roman" w:hAnsi="Times New Roman"/>
          <w:sz w:val="28"/>
          <w:szCs w:val="28"/>
          <w:lang w:val="en-US"/>
        </w:rPr>
        <w:t xml:space="preserve"> </w:t>
      </w:r>
      <w:r w:rsidRPr="00187841">
        <w:rPr>
          <w:rFonts w:ascii="Times New Roman" w:hAnsi="Times New Roman"/>
          <w:sz w:val="28"/>
          <w:szCs w:val="28"/>
          <w:lang w:val="en-US"/>
        </w:rPr>
        <w:t>ham</w:t>
      </w:r>
      <w:r w:rsidRPr="00DE5F33">
        <w:rPr>
          <w:rFonts w:ascii="Times New Roman" w:hAnsi="Times New Roman"/>
          <w:sz w:val="28"/>
          <w:szCs w:val="28"/>
          <w:lang w:val="en-US"/>
        </w:rPr>
        <w:t xml:space="preserve"> </w:t>
      </w:r>
      <w:r w:rsidRPr="00187841">
        <w:rPr>
          <w:rFonts w:ascii="Times New Roman" w:hAnsi="Times New Roman"/>
          <w:sz w:val="28"/>
          <w:szCs w:val="28"/>
          <w:lang w:val="en-US"/>
        </w:rPr>
        <w:t>alohida</w:t>
      </w:r>
      <w:r w:rsidRPr="00DE5F33">
        <w:rPr>
          <w:rFonts w:ascii="Times New Roman" w:hAnsi="Times New Roman"/>
          <w:sz w:val="28"/>
          <w:szCs w:val="28"/>
          <w:lang w:val="en-US"/>
        </w:rPr>
        <w:t xml:space="preserve"> </w:t>
      </w:r>
      <w:r w:rsidRPr="00187841">
        <w:rPr>
          <w:rFonts w:ascii="Times New Roman" w:hAnsi="Times New Roman"/>
          <w:sz w:val="28"/>
          <w:szCs w:val="28"/>
          <w:lang w:val="en-US"/>
        </w:rPr>
        <w:t>ahamiyatga</w:t>
      </w:r>
      <w:r w:rsidRPr="00DE5F33">
        <w:rPr>
          <w:rFonts w:ascii="Times New Roman" w:hAnsi="Times New Roman"/>
          <w:sz w:val="28"/>
          <w:szCs w:val="28"/>
          <w:lang w:val="en-US"/>
        </w:rPr>
        <w:t xml:space="preserve"> </w:t>
      </w:r>
      <w:r w:rsidRPr="00187841">
        <w:rPr>
          <w:rFonts w:ascii="Times New Roman" w:hAnsi="Times New Roman"/>
          <w:sz w:val="28"/>
          <w:szCs w:val="28"/>
          <w:lang w:val="en-US"/>
        </w:rPr>
        <w:t>ega</w:t>
      </w:r>
      <w:r w:rsidRPr="00DE5F33">
        <w:rPr>
          <w:rFonts w:ascii="Times New Roman" w:hAnsi="Times New Roman"/>
          <w:sz w:val="28"/>
          <w:szCs w:val="28"/>
          <w:lang w:val="en-US"/>
        </w:rPr>
        <w:t xml:space="preserve">. </w:t>
      </w:r>
      <w:r w:rsidRPr="00187841">
        <w:rPr>
          <w:rFonts w:ascii="Times New Roman" w:hAnsi="Times New Roman"/>
          <w:sz w:val="28"/>
          <w:szCs w:val="28"/>
          <w:lang w:val="en-US"/>
        </w:rPr>
        <w:t>Frazeologik</w:t>
      </w:r>
      <w:r w:rsidRPr="00DE5F33">
        <w:rPr>
          <w:rFonts w:ascii="Times New Roman" w:hAnsi="Times New Roman"/>
          <w:sz w:val="28"/>
          <w:szCs w:val="28"/>
          <w:lang w:val="en-US"/>
        </w:rPr>
        <w:t xml:space="preserve"> </w:t>
      </w:r>
      <w:r w:rsidRPr="00187841">
        <w:rPr>
          <w:rFonts w:ascii="Times New Roman" w:hAnsi="Times New Roman"/>
          <w:sz w:val="28"/>
          <w:szCs w:val="28"/>
          <w:lang w:val="en-US"/>
        </w:rPr>
        <w:t>qo</w:t>
      </w:r>
      <w:r w:rsidRPr="00DE5F33">
        <w:rPr>
          <w:rFonts w:ascii="Times New Roman" w:hAnsi="Times New Roman"/>
          <w:sz w:val="28"/>
          <w:szCs w:val="28"/>
          <w:lang w:val="en-US"/>
        </w:rPr>
        <w:t>’</w:t>
      </w:r>
      <w:r w:rsidRPr="00187841">
        <w:rPr>
          <w:rFonts w:ascii="Times New Roman" w:hAnsi="Times New Roman"/>
          <w:sz w:val="28"/>
          <w:szCs w:val="28"/>
          <w:lang w:val="en-US"/>
        </w:rPr>
        <w:t>shilmalar</w:t>
      </w:r>
      <w:r w:rsidRPr="00DE5F33">
        <w:rPr>
          <w:rFonts w:ascii="Times New Roman" w:hAnsi="Times New Roman"/>
          <w:sz w:val="28"/>
          <w:szCs w:val="28"/>
          <w:lang w:val="en-US"/>
        </w:rPr>
        <w:t xml:space="preserve"> </w:t>
      </w:r>
      <w:r w:rsidRPr="00187841">
        <w:rPr>
          <w:rFonts w:ascii="Times New Roman" w:hAnsi="Times New Roman"/>
          <w:sz w:val="28"/>
          <w:szCs w:val="28"/>
          <w:lang w:val="en-US"/>
        </w:rPr>
        <w:t>ichida</w:t>
      </w:r>
      <w:r w:rsidRPr="00DE5F33">
        <w:rPr>
          <w:rFonts w:ascii="Times New Roman" w:hAnsi="Times New Roman"/>
          <w:sz w:val="28"/>
          <w:szCs w:val="28"/>
          <w:lang w:val="en-US"/>
        </w:rPr>
        <w:t xml:space="preserve"> </w:t>
      </w:r>
      <w:r w:rsidRPr="00187841">
        <w:rPr>
          <w:rFonts w:ascii="Times New Roman" w:hAnsi="Times New Roman"/>
          <w:sz w:val="28"/>
          <w:szCs w:val="28"/>
          <w:lang w:val="en-US"/>
        </w:rPr>
        <w:t>maqolli</w:t>
      </w:r>
      <w:r w:rsidRPr="00DE5F33">
        <w:rPr>
          <w:rFonts w:ascii="Times New Roman" w:hAnsi="Times New Roman"/>
          <w:sz w:val="28"/>
          <w:szCs w:val="28"/>
          <w:lang w:val="en-US"/>
        </w:rPr>
        <w:t xml:space="preserve"> </w:t>
      </w:r>
      <w:r w:rsidRPr="00187841">
        <w:rPr>
          <w:rFonts w:ascii="Times New Roman" w:hAnsi="Times New Roman"/>
          <w:sz w:val="28"/>
          <w:szCs w:val="28"/>
          <w:lang w:val="en-US"/>
        </w:rPr>
        <w:t>iboralar</w:t>
      </w:r>
      <w:r w:rsidRPr="00DE5F33">
        <w:rPr>
          <w:rFonts w:ascii="Times New Roman" w:hAnsi="Times New Roman"/>
          <w:sz w:val="28"/>
          <w:szCs w:val="28"/>
          <w:lang w:val="en-US"/>
        </w:rPr>
        <w:t xml:space="preserve"> </w:t>
      </w:r>
      <w:r w:rsidRPr="00187841">
        <w:rPr>
          <w:rFonts w:ascii="Times New Roman" w:hAnsi="Times New Roman"/>
          <w:sz w:val="28"/>
          <w:szCs w:val="28"/>
          <w:lang w:val="en-US"/>
        </w:rPr>
        <w:t>alohida</w:t>
      </w:r>
      <w:r w:rsidRPr="00DE5F33">
        <w:rPr>
          <w:rFonts w:ascii="Times New Roman" w:hAnsi="Times New Roman"/>
          <w:sz w:val="28"/>
          <w:szCs w:val="28"/>
          <w:lang w:val="en-US"/>
        </w:rPr>
        <w:t xml:space="preserve"> </w:t>
      </w:r>
      <w:r w:rsidRPr="00187841">
        <w:rPr>
          <w:rFonts w:ascii="Times New Roman" w:hAnsi="Times New Roman"/>
          <w:sz w:val="28"/>
          <w:szCs w:val="28"/>
          <w:lang w:val="en-US"/>
        </w:rPr>
        <w:t>o</w:t>
      </w:r>
      <w:r w:rsidRPr="00DE5F33">
        <w:rPr>
          <w:rFonts w:ascii="Times New Roman" w:hAnsi="Times New Roman"/>
          <w:sz w:val="28"/>
          <w:szCs w:val="28"/>
          <w:lang w:val="en-US"/>
        </w:rPr>
        <w:t>’</w:t>
      </w:r>
      <w:r w:rsidRPr="00187841">
        <w:rPr>
          <w:rFonts w:ascii="Times New Roman" w:hAnsi="Times New Roman"/>
          <w:sz w:val="28"/>
          <w:szCs w:val="28"/>
          <w:lang w:val="en-US"/>
        </w:rPr>
        <w:t>rinda</w:t>
      </w:r>
      <w:r w:rsidRPr="00DE5F33">
        <w:rPr>
          <w:rFonts w:ascii="Times New Roman" w:hAnsi="Times New Roman"/>
          <w:sz w:val="28"/>
          <w:szCs w:val="28"/>
          <w:lang w:val="en-US"/>
        </w:rPr>
        <w:t xml:space="preserve"> </w:t>
      </w:r>
      <w:r w:rsidRPr="00187841">
        <w:rPr>
          <w:rFonts w:ascii="Times New Roman" w:hAnsi="Times New Roman"/>
          <w:sz w:val="28"/>
          <w:szCs w:val="28"/>
          <w:lang w:val="en-US"/>
        </w:rPr>
        <w:t>turadilar</w:t>
      </w:r>
      <w:r w:rsidRPr="00DE5F33">
        <w:rPr>
          <w:rFonts w:ascii="Times New Roman" w:hAnsi="Times New Roman"/>
          <w:sz w:val="28"/>
          <w:szCs w:val="28"/>
          <w:lang w:val="en-US"/>
        </w:rPr>
        <w:t xml:space="preserve">, </w:t>
      </w:r>
      <w:r w:rsidRPr="00187841">
        <w:rPr>
          <w:rFonts w:ascii="Times New Roman" w:hAnsi="Times New Roman"/>
          <w:sz w:val="28"/>
          <w:szCs w:val="28"/>
          <w:lang w:val="en-US"/>
        </w:rPr>
        <w:t>aynan</w:t>
      </w:r>
      <w:r w:rsidRPr="00DE5F33">
        <w:rPr>
          <w:rFonts w:ascii="Times New Roman" w:hAnsi="Times New Roman"/>
          <w:sz w:val="28"/>
          <w:szCs w:val="28"/>
          <w:lang w:val="en-US"/>
        </w:rPr>
        <w:t xml:space="preserve"> </w:t>
      </w:r>
      <w:r w:rsidRPr="00187841">
        <w:rPr>
          <w:rFonts w:ascii="Times New Roman" w:hAnsi="Times New Roman"/>
          <w:sz w:val="28"/>
          <w:szCs w:val="28"/>
          <w:lang w:val="en-US"/>
        </w:rPr>
        <w:t>shu</w:t>
      </w:r>
      <w:r w:rsidRPr="00DE5F33">
        <w:rPr>
          <w:rFonts w:ascii="Times New Roman" w:hAnsi="Times New Roman"/>
          <w:sz w:val="28"/>
          <w:szCs w:val="28"/>
          <w:lang w:val="en-US"/>
        </w:rPr>
        <w:t xml:space="preserve"> </w:t>
      </w:r>
      <w:r w:rsidRPr="00187841">
        <w:rPr>
          <w:rFonts w:ascii="Times New Roman" w:hAnsi="Times New Roman"/>
          <w:sz w:val="28"/>
          <w:szCs w:val="28"/>
          <w:lang w:val="en-US"/>
        </w:rPr>
        <w:t>maqolli</w:t>
      </w:r>
      <w:r w:rsidRPr="00DE5F33">
        <w:rPr>
          <w:rFonts w:ascii="Times New Roman" w:hAnsi="Times New Roman"/>
          <w:sz w:val="28"/>
          <w:szCs w:val="28"/>
          <w:lang w:val="en-US"/>
        </w:rPr>
        <w:t xml:space="preserve"> </w:t>
      </w:r>
      <w:r w:rsidRPr="00187841">
        <w:rPr>
          <w:rFonts w:ascii="Times New Roman" w:hAnsi="Times New Roman"/>
          <w:sz w:val="28"/>
          <w:szCs w:val="28"/>
          <w:lang w:val="en-US"/>
        </w:rPr>
        <w:t>iboralarni</w:t>
      </w:r>
      <w:r w:rsidRPr="00DE5F33">
        <w:rPr>
          <w:rFonts w:ascii="Times New Roman" w:hAnsi="Times New Roman"/>
          <w:sz w:val="28"/>
          <w:szCs w:val="28"/>
          <w:lang w:val="en-US"/>
        </w:rPr>
        <w:t xml:space="preserve"> </w:t>
      </w:r>
      <w:r w:rsidRPr="00187841">
        <w:rPr>
          <w:rFonts w:ascii="Times New Roman" w:hAnsi="Times New Roman"/>
          <w:sz w:val="28"/>
          <w:szCs w:val="28"/>
          <w:lang w:val="en-US"/>
        </w:rPr>
        <w:t>tashkil</w:t>
      </w:r>
      <w:r w:rsidRPr="00DE5F33">
        <w:rPr>
          <w:rFonts w:ascii="Times New Roman" w:hAnsi="Times New Roman"/>
          <w:sz w:val="28"/>
          <w:szCs w:val="28"/>
          <w:lang w:val="en-US"/>
        </w:rPr>
        <w:t xml:space="preserve"> </w:t>
      </w:r>
      <w:r w:rsidRPr="00187841">
        <w:rPr>
          <w:rFonts w:ascii="Times New Roman" w:hAnsi="Times New Roman"/>
          <w:sz w:val="28"/>
          <w:szCs w:val="28"/>
          <w:lang w:val="en-US"/>
        </w:rPr>
        <w:t>etuvchi</w:t>
      </w:r>
      <w:r w:rsidRPr="00DE5F33">
        <w:rPr>
          <w:rFonts w:ascii="Times New Roman" w:hAnsi="Times New Roman"/>
          <w:sz w:val="28"/>
          <w:szCs w:val="28"/>
          <w:lang w:val="en-US"/>
        </w:rPr>
        <w:t xml:space="preserve"> </w:t>
      </w:r>
      <w:r w:rsidRPr="00187841">
        <w:rPr>
          <w:rFonts w:ascii="Times New Roman" w:hAnsi="Times New Roman"/>
          <w:sz w:val="28"/>
          <w:szCs w:val="28"/>
          <w:lang w:val="en-US"/>
        </w:rPr>
        <w:t>bo</w:t>
      </w:r>
      <w:r w:rsidRPr="00DE5F33">
        <w:rPr>
          <w:rFonts w:ascii="Times New Roman" w:hAnsi="Times New Roman"/>
          <w:sz w:val="28"/>
          <w:szCs w:val="28"/>
          <w:lang w:val="en-US"/>
        </w:rPr>
        <w:t>’</w:t>
      </w:r>
      <w:r w:rsidRPr="00187841">
        <w:rPr>
          <w:rFonts w:ascii="Times New Roman" w:hAnsi="Times New Roman"/>
          <w:sz w:val="28"/>
          <w:szCs w:val="28"/>
          <w:lang w:val="en-US"/>
        </w:rPr>
        <w:t>laklarning</w:t>
      </w:r>
      <w:r w:rsidRPr="00DE5F33">
        <w:rPr>
          <w:rFonts w:ascii="Times New Roman" w:hAnsi="Times New Roman"/>
          <w:sz w:val="28"/>
          <w:szCs w:val="28"/>
          <w:lang w:val="en-US"/>
        </w:rPr>
        <w:t xml:space="preserve"> </w:t>
      </w:r>
      <w:r w:rsidRPr="00187841">
        <w:rPr>
          <w:rFonts w:ascii="Times New Roman" w:hAnsi="Times New Roman"/>
          <w:sz w:val="28"/>
          <w:szCs w:val="28"/>
          <w:lang w:val="en-US"/>
        </w:rPr>
        <w:t>ma</w:t>
      </w:r>
      <w:r w:rsidRPr="00DE5F33">
        <w:rPr>
          <w:rFonts w:ascii="Times New Roman" w:hAnsi="Times New Roman"/>
          <w:sz w:val="28"/>
          <w:szCs w:val="28"/>
          <w:lang w:val="en-US"/>
        </w:rPr>
        <w:t>’</w:t>
      </w:r>
      <w:r w:rsidRPr="00187841">
        <w:rPr>
          <w:rFonts w:ascii="Times New Roman" w:hAnsi="Times New Roman"/>
          <w:sz w:val="28"/>
          <w:szCs w:val="28"/>
          <w:lang w:val="en-US"/>
        </w:rPr>
        <w:t>nosidan</w:t>
      </w:r>
      <w:r w:rsidRPr="00DE5F33">
        <w:rPr>
          <w:rFonts w:ascii="Times New Roman" w:hAnsi="Times New Roman"/>
          <w:sz w:val="28"/>
          <w:szCs w:val="28"/>
          <w:lang w:val="en-US"/>
        </w:rPr>
        <w:t xml:space="preserve"> </w:t>
      </w:r>
      <w:r w:rsidRPr="00187841">
        <w:rPr>
          <w:rFonts w:ascii="Times New Roman" w:hAnsi="Times New Roman"/>
          <w:sz w:val="28"/>
          <w:szCs w:val="28"/>
          <w:lang w:val="en-US"/>
        </w:rPr>
        <w:t>mahrum</w:t>
      </w:r>
      <w:r w:rsidRPr="00DE5F33">
        <w:rPr>
          <w:rFonts w:ascii="Times New Roman" w:hAnsi="Times New Roman"/>
          <w:sz w:val="28"/>
          <w:szCs w:val="28"/>
          <w:lang w:val="en-US"/>
        </w:rPr>
        <w:t xml:space="preserve"> </w:t>
      </w:r>
      <w:r w:rsidRPr="00187841">
        <w:rPr>
          <w:rFonts w:ascii="Times New Roman" w:hAnsi="Times New Roman"/>
          <w:sz w:val="28"/>
          <w:szCs w:val="28"/>
          <w:lang w:val="en-US"/>
        </w:rPr>
        <w:t>qilmasdan</w:t>
      </w:r>
      <w:r w:rsidRPr="00DE5F33">
        <w:rPr>
          <w:rFonts w:ascii="Times New Roman" w:hAnsi="Times New Roman"/>
          <w:sz w:val="28"/>
          <w:szCs w:val="28"/>
          <w:lang w:val="en-US"/>
        </w:rPr>
        <w:t xml:space="preserve">, </w:t>
      </w:r>
      <w:r w:rsidRPr="00187841">
        <w:rPr>
          <w:rFonts w:ascii="Times New Roman" w:hAnsi="Times New Roman"/>
          <w:sz w:val="28"/>
          <w:szCs w:val="28"/>
          <w:lang w:val="en-US"/>
        </w:rPr>
        <w:t>shu</w:t>
      </w:r>
      <w:r w:rsidRPr="00DE5F33">
        <w:rPr>
          <w:rFonts w:ascii="Times New Roman" w:hAnsi="Times New Roman"/>
          <w:sz w:val="28"/>
          <w:szCs w:val="28"/>
          <w:lang w:val="en-US"/>
        </w:rPr>
        <w:t xml:space="preserve"> </w:t>
      </w:r>
      <w:r w:rsidRPr="00187841">
        <w:rPr>
          <w:rFonts w:ascii="Times New Roman" w:hAnsi="Times New Roman"/>
          <w:sz w:val="28"/>
          <w:szCs w:val="28"/>
          <w:lang w:val="en-US"/>
        </w:rPr>
        <w:t>so</w:t>
      </w:r>
      <w:r w:rsidRPr="00DE5F33">
        <w:rPr>
          <w:rFonts w:ascii="Times New Roman" w:hAnsi="Times New Roman"/>
          <w:sz w:val="28"/>
          <w:szCs w:val="28"/>
          <w:lang w:val="en-US"/>
        </w:rPr>
        <w:t>’</w:t>
      </w:r>
      <w:r w:rsidRPr="00187841">
        <w:rPr>
          <w:rFonts w:ascii="Times New Roman" w:hAnsi="Times New Roman"/>
          <w:sz w:val="28"/>
          <w:szCs w:val="28"/>
          <w:lang w:val="en-US"/>
        </w:rPr>
        <w:t>zlarning</w:t>
      </w:r>
      <w:r w:rsidRPr="00DE5F33">
        <w:rPr>
          <w:rFonts w:ascii="Times New Roman" w:hAnsi="Times New Roman"/>
          <w:sz w:val="28"/>
          <w:szCs w:val="28"/>
          <w:lang w:val="en-US"/>
        </w:rPr>
        <w:t xml:space="preserve"> </w:t>
      </w:r>
      <w:r w:rsidRPr="00187841">
        <w:rPr>
          <w:rFonts w:ascii="Times New Roman" w:hAnsi="Times New Roman"/>
          <w:sz w:val="28"/>
          <w:szCs w:val="28"/>
          <w:lang w:val="en-US"/>
        </w:rPr>
        <w:t>xususiyatlarini</w:t>
      </w:r>
      <w:r w:rsidRPr="00DE5F33">
        <w:rPr>
          <w:rFonts w:ascii="Times New Roman" w:hAnsi="Times New Roman"/>
          <w:sz w:val="28"/>
          <w:szCs w:val="28"/>
          <w:lang w:val="en-US"/>
        </w:rPr>
        <w:t xml:space="preserve"> </w:t>
      </w:r>
      <w:r w:rsidRPr="00187841">
        <w:rPr>
          <w:rFonts w:ascii="Times New Roman" w:hAnsi="Times New Roman"/>
          <w:sz w:val="28"/>
          <w:szCs w:val="28"/>
          <w:lang w:val="en-US"/>
        </w:rPr>
        <w:t>o</w:t>
      </w:r>
      <w:r w:rsidRPr="00DE5F33">
        <w:rPr>
          <w:rFonts w:ascii="Times New Roman" w:hAnsi="Times New Roman"/>
          <w:sz w:val="28"/>
          <w:szCs w:val="28"/>
          <w:lang w:val="en-US"/>
        </w:rPr>
        <w:t>’</w:t>
      </w:r>
      <w:r w:rsidRPr="00187841">
        <w:rPr>
          <w:rFonts w:ascii="Times New Roman" w:hAnsi="Times New Roman"/>
          <w:sz w:val="28"/>
          <w:szCs w:val="28"/>
          <w:lang w:val="en-US"/>
        </w:rPr>
        <w:t>zlarida</w:t>
      </w:r>
      <w:r w:rsidRPr="00DE5F33">
        <w:rPr>
          <w:rFonts w:ascii="Times New Roman" w:hAnsi="Times New Roman"/>
          <w:sz w:val="28"/>
          <w:szCs w:val="28"/>
          <w:lang w:val="en-US"/>
        </w:rPr>
        <w:t xml:space="preserve"> </w:t>
      </w:r>
      <w:r w:rsidRPr="00187841">
        <w:rPr>
          <w:rFonts w:ascii="Times New Roman" w:hAnsi="Times New Roman"/>
          <w:sz w:val="28"/>
          <w:szCs w:val="28"/>
          <w:lang w:val="en-US"/>
        </w:rPr>
        <w:t>mujassamlashtiradilar</w:t>
      </w:r>
      <w:r w:rsidRPr="00DE5F33">
        <w:rPr>
          <w:rFonts w:ascii="Times New Roman" w:hAnsi="Times New Roman"/>
          <w:sz w:val="28"/>
          <w:szCs w:val="28"/>
          <w:lang w:val="en-US"/>
        </w:rPr>
        <w:t xml:space="preserve">. </w:t>
      </w:r>
      <w:r w:rsidRPr="00187841">
        <w:rPr>
          <w:rFonts w:ascii="Times New Roman" w:hAnsi="Times New Roman"/>
          <w:sz w:val="28"/>
          <w:szCs w:val="28"/>
          <w:lang w:val="en-US"/>
        </w:rPr>
        <w:t>Ayrim</w:t>
      </w:r>
      <w:r w:rsidRPr="00DE5F33">
        <w:rPr>
          <w:rFonts w:ascii="Times New Roman" w:hAnsi="Times New Roman"/>
          <w:sz w:val="28"/>
          <w:szCs w:val="28"/>
          <w:lang w:val="en-US"/>
        </w:rPr>
        <w:t xml:space="preserve"> </w:t>
      </w:r>
      <w:r w:rsidRPr="00187841">
        <w:rPr>
          <w:rFonts w:ascii="Times New Roman" w:hAnsi="Times New Roman"/>
          <w:sz w:val="28"/>
          <w:szCs w:val="28"/>
          <w:lang w:val="en-US"/>
        </w:rPr>
        <w:t>so</w:t>
      </w:r>
      <w:r w:rsidRPr="00DE5F33">
        <w:rPr>
          <w:rFonts w:ascii="Times New Roman" w:hAnsi="Times New Roman"/>
          <w:sz w:val="28"/>
          <w:szCs w:val="28"/>
          <w:lang w:val="en-US"/>
        </w:rPr>
        <w:t>’</w:t>
      </w:r>
      <w:r w:rsidRPr="00187841">
        <w:rPr>
          <w:rFonts w:ascii="Times New Roman" w:hAnsi="Times New Roman"/>
          <w:sz w:val="28"/>
          <w:szCs w:val="28"/>
          <w:lang w:val="en-US"/>
        </w:rPr>
        <w:t>zlar</w:t>
      </w:r>
      <w:r w:rsidRPr="00DE5F33">
        <w:rPr>
          <w:rFonts w:ascii="Times New Roman" w:hAnsi="Times New Roman"/>
          <w:sz w:val="28"/>
          <w:szCs w:val="28"/>
          <w:lang w:val="en-US"/>
        </w:rPr>
        <w:t xml:space="preserve"> </w:t>
      </w:r>
      <w:r w:rsidRPr="00187841">
        <w:rPr>
          <w:rFonts w:ascii="Times New Roman" w:hAnsi="Times New Roman"/>
          <w:sz w:val="28"/>
          <w:szCs w:val="28"/>
          <w:lang w:val="en-US"/>
        </w:rPr>
        <w:t>bir</w:t>
      </w:r>
      <w:r w:rsidRPr="00DE5F33">
        <w:rPr>
          <w:rFonts w:ascii="Times New Roman" w:hAnsi="Times New Roman"/>
          <w:sz w:val="28"/>
          <w:szCs w:val="28"/>
          <w:lang w:val="en-US"/>
        </w:rPr>
        <w:t xml:space="preserve"> </w:t>
      </w:r>
      <w:r w:rsidRPr="00187841">
        <w:rPr>
          <w:rFonts w:ascii="Times New Roman" w:hAnsi="Times New Roman"/>
          <w:sz w:val="28"/>
          <w:szCs w:val="28"/>
          <w:lang w:val="en-US"/>
        </w:rPr>
        <w:t>qancha</w:t>
      </w:r>
      <w:r w:rsidRPr="00DE5F33">
        <w:rPr>
          <w:rFonts w:ascii="Times New Roman" w:hAnsi="Times New Roman"/>
          <w:sz w:val="28"/>
          <w:szCs w:val="28"/>
          <w:lang w:val="en-US"/>
        </w:rPr>
        <w:t xml:space="preserve"> </w:t>
      </w:r>
      <w:r w:rsidRPr="00187841">
        <w:rPr>
          <w:rFonts w:ascii="Times New Roman" w:hAnsi="Times New Roman"/>
          <w:sz w:val="28"/>
          <w:szCs w:val="28"/>
          <w:lang w:val="en-US"/>
        </w:rPr>
        <w:t>mustaqilliklarini</w:t>
      </w:r>
      <w:r w:rsidRPr="00DE5F33">
        <w:rPr>
          <w:rFonts w:ascii="Times New Roman" w:hAnsi="Times New Roman"/>
          <w:sz w:val="28"/>
          <w:szCs w:val="28"/>
          <w:lang w:val="en-US"/>
        </w:rPr>
        <w:t xml:space="preserve"> </w:t>
      </w:r>
      <w:r w:rsidRPr="00187841">
        <w:rPr>
          <w:rFonts w:ascii="Times New Roman" w:hAnsi="Times New Roman"/>
          <w:sz w:val="28"/>
          <w:szCs w:val="28"/>
          <w:lang w:val="en-US"/>
        </w:rPr>
        <w:t>saqlaydilar</w:t>
      </w:r>
      <w:r w:rsidRPr="00DE5F33">
        <w:rPr>
          <w:rFonts w:ascii="Times New Roman" w:hAnsi="Times New Roman"/>
          <w:sz w:val="28"/>
          <w:szCs w:val="28"/>
          <w:lang w:val="en-US"/>
        </w:rPr>
        <w:t xml:space="preserve">, </w:t>
      </w:r>
      <w:r w:rsidRPr="00187841">
        <w:rPr>
          <w:rFonts w:ascii="Times New Roman" w:hAnsi="Times New Roman"/>
          <w:sz w:val="28"/>
          <w:szCs w:val="28"/>
          <w:lang w:val="en-US"/>
        </w:rPr>
        <w:t>biroq</w:t>
      </w:r>
      <w:r w:rsidRPr="00DE5F33">
        <w:rPr>
          <w:rFonts w:ascii="Times New Roman" w:hAnsi="Times New Roman"/>
          <w:sz w:val="28"/>
          <w:szCs w:val="28"/>
          <w:lang w:val="en-US"/>
        </w:rPr>
        <w:t xml:space="preserve"> </w:t>
      </w:r>
      <w:r w:rsidRPr="00187841">
        <w:rPr>
          <w:rFonts w:ascii="Times New Roman" w:hAnsi="Times New Roman"/>
          <w:sz w:val="28"/>
          <w:szCs w:val="28"/>
          <w:lang w:val="en-US"/>
        </w:rPr>
        <w:t>ularning</w:t>
      </w:r>
      <w:r w:rsidRPr="00DE5F33">
        <w:rPr>
          <w:rFonts w:ascii="Times New Roman" w:hAnsi="Times New Roman"/>
          <w:sz w:val="28"/>
          <w:szCs w:val="28"/>
          <w:lang w:val="en-US"/>
        </w:rPr>
        <w:t xml:space="preserve"> </w:t>
      </w:r>
      <w:r w:rsidRPr="00187841">
        <w:rPr>
          <w:rFonts w:ascii="Times New Roman" w:hAnsi="Times New Roman"/>
          <w:sz w:val="28"/>
          <w:szCs w:val="28"/>
          <w:lang w:val="en-US"/>
        </w:rPr>
        <w:t>ishlatilishi</w:t>
      </w:r>
      <w:r w:rsidRPr="00DE5F33">
        <w:rPr>
          <w:rFonts w:ascii="Times New Roman" w:hAnsi="Times New Roman"/>
          <w:sz w:val="28"/>
          <w:szCs w:val="28"/>
          <w:lang w:val="en-US"/>
        </w:rPr>
        <w:t xml:space="preserve"> </w:t>
      </w:r>
      <w:r w:rsidRPr="00187841">
        <w:rPr>
          <w:rFonts w:ascii="Times New Roman" w:hAnsi="Times New Roman"/>
          <w:sz w:val="28"/>
          <w:szCs w:val="28"/>
          <w:lang w:val="en-US"/>
        </w:rPr>
        <w:t>keskin</w:t>
      </w:r>
      <w:r w:rsidRPr="00DE5F33">
        <w:rPr>
          <w:rFonts w:ascii="Times New Roman" w:hAnsi="Times New Roman"/>
          <w:sz w:val="28"/>
          <w:szCs w:val="28"/>
          <w:lang w:val="en-US"/>
        </w:rPr>
        <w:t xml:space="preserve"> </w:t>
      </w:r>
      <w:r w:rsidRPr="00187841">
        <w:rPr>
          <w:rFonts w:ascii="Times New Roman" w:hAnsi="Times New Roman"/>
          <w:sz w:val="28"/>
          <w:szCs w:val="28"/>
          <w:lang w:val="en-US"/>
        </w:rPr>
        <w:t>chegaralangan</w:t>
      </w:r>
      <w:r w:rsidRPr="00DE5F33">
        <w:rPr>
          <w:rFonts w:ascii="Times New Roman" w:hAnsi="Times New Roman"/>
          <w:sz w:val="28"/>
          <w:szCs w:val="28"/>
          <w:lang w:val="en-US"/>
        </w:rPr>
        <w:t xml:space="preserve"> </w:t>
      </w:r>
      <w:r w:rsidRPr="00187841">
        <w:rPr>
          <w:rFonts w:ascii="Times New Roman" w:hAnsi="Times New Roman"/>
          <w:sz w:val="28"/>
          <w:szCs w:val="28"/>
          <w:lang w:val="en-US"/>
        </w:rPr>
        <w:t>va</w:t>
      </w:r>
      <w:r w:rsidRPr="00DE5F33">
        <w:rPr>
          <w:rFonts w:ascii="Times New Roman" w:hAnsi="Times New Roman"/>
          <w:sz w:val="28"/>
          <w:szCs w:val="28"/>
          <w:lang w:val="en-US"/>
        </w:rPr>
        <w:t xml:space="preserve"> </w:t>
      </w:r>
      <w:r w:rsidRPr="00187841">
        <w:rPr>
          <w:rFonts w:ascii="Times New Roman" w:hAnsi="Times New Roman"/>
          <w:sz w:val="28"/>
          <w:szCs w:val="28"/>
          <w:lang w:val="en-US"/>
        </w:rPr>
        <w:t>joylari</w:t>
      </w:r>
      <w:r w:rsidRPr="00DE5F33">
        <w:rPr>
          <w:rFonts w:ascii="Times New Roman" w:hAnsi="Times New Roman"/>
          <w:sz w:val="28"/>
          <w:szCs w:val="28"/>
          <w:lang w:val="en-US"/>
        </w:rPr>
        <w:t xml:space="preserve"> </w:t>
      </w:r>
      <w:r w:rsidRPr="00187841">
        <w:rPr>
          <w:rFonts w:ascii="Times New Roman" w:hAnsi="Times New Roman"/>
          <w:sz w:val="28"/>
          <w:szCs w:val="28"/>
          <w:lang w:val="en-US"/>
        </w:rPr>
        <w:t>belgilangan</w:t>
      </w:r>
      <w:r w:rsidRPr="00DE5F33">
        <w:rPr>
          <w:rFonts w:ascii="Times New Roman" w:hAnsi="Times New Roman"/>
          <w:sz w:val="28"/>
          <w:szCs w:val="28"/>
          <w:lang w:val="en-US"/>
        </w:rPr>
        <w:t xml:space="preserve"> </w:t>
      </w:r>
      <w:r w:rsidRPr="00187841">
        <w:rPr>
          <w:rFonts w:ascii="Times New Roman" w:hAnsi="Times New Roman"/>
          <w:sz w:val="28"/>
          <w:szCs w:val="28"/>
          <w:lang w:val="en-US"/>
        </w:rPr>
        <w:t>bo</w:t>
      </w:r>
      <w:r w:rsidRPr="00DE5F33">
        <w:rPr>
          <w:rFonts w:ascii="Times New Roman" w:hAnsi="Times New Roman"/>
          <w:sz w:val="28"/>
          <w:szCs w:val="28"/>
          <w:lang w:val="en-US"/>
        </w:rPr>
        <w:t>’</w:t>
      </w:r>
      <w:r w:rsidRPr="00187841">
        <w:rPr>
          <w:rFonts w:ascii="Times New Roman" w:hAnsi="Times New Roman"/>
          <w:sz w:val="28"/>
          <w:szCs w:val="28"/>
          <w:lang w:val="en-US"/>
        </w:rPr>
        <w:t>ladi</w:t>
      </w:r>
      <w:r w:rsidRPr="00DE5F33">
        <w:rPr>
          <w:rFonts w:ascii="Times New Roman" w:hAnsi="Times New Roman"/>
          <w:sz w:val="28"/>
          <w:szCs w:val="28"/>
          <w:lang w:val="en-US"/>
        </w:rPr>
        <w:t xml:space="preserve">. </w:t>
      </w:r>
      <w:r w:rsidRPr="00187841">
        <w:rPr>
          <w:rFonts w:ascii="Times New Roman" w:hAnsi="Times New Roman"/>
          <w:sz w:val="28"/>
          <w:szCs w:val="28"/>
          <w:lang w:val="en-US"/>
        </w:rPr>
        <w:t>Bu</w:t>
      </w:r>
      <w:r w:rsidRPr="00DE5F33">
        <w:rPr>
          <w:rFonts w:ascii="Times New Roman" w:hAnsi="Times New Roman"/>
          <w:sz w:val="28"/>
          <w:szCs w:val="28"/>
          <w:lang w:val="en-US"/>
        </w:rPr>
        <w:t xml:space="preserve"> </w:t>
      </w:r>
      <w:r w:rsidRPr="00187841">
        <w:rPr>
          <w:rFonts w:ascii="Times New Roman" w:hAnsi="Times New Roman"/>
          <w:sz w:val="28"/>
          <w:szCs w:val="28"/>
          <w:lang w:val="en-US"/>
        </w:rPr>
        <w:t>maqolli</w:t>
      </w:r>
      <w:r w:rsidRPr="00DE5F33">
        <w:rPr>
          <w:rFonts w:ascii="Times New Roman" w:hAnsi="Times New Roman"/>
          <w:sz w:val="28"/>
          <w:szCs w:val="28"/>
          <w:lang w:val="en-US"/>
        </w:rPr>
        <w:t xml:space="preserve"> </w:t>
      </w:r>
      <w:r w:rsidRPr="00187841">
        <w:rPr>
          <w:rFonts w:ascii="Times New Roman" w:hAnsi="Times New Roman"/>
          <w:sz w:val="28"/>
          <w:szCs w:val="28"/>
          <w:lang w:val="en-US"/>
        </w:rPr>
        <w:t>iboralar</w:t>
      </w:r>
      <w:r w:rsidRPr="00DE5F33">
        <w:rPr>
          <w:rFonts w:ascii="Times New Roman" w:hAnsi="Times New Roman"/>
          <w:sz w:val="28"/>
          <w:szCs w:val="28"/>
          <w:lang w:val="en-US"/>
        </w:rPr>
        <w:t xml:space="preserve">, </w:t>
      </w:r>
      <w:r w:rsidRPr="00187841">
        <w:rPr>
          <w:rFonts w:ascii="Times New Roman" w:hAnsi="Times New Roman"/>
          <w:sz w:val="28"/>
          <w:szCs w:val="28"/>
          <w:lang w:val="en-US"/>
        </w:rPr>
        <w:t>odatda</w:t>
      </w:r>
      <w:r w:rsidRPr="00DE5F33">
        <w:rPr>
          <w:rFonts w:ascii="Times New Roman" w:hAnsi="Times New Roman"/>
          <w:sz w:val="28"/>
          <w:szCs w:val="28"/>
          <w:lang w:val="en-US"/>
        </w:rPr>
        <w:t xml:space="preserve"> </w:t>
      </w:r>
      <w:r w:rsidRPr="00187841">
        <w:rPr>
          <w:rFonts w:ascii="Times New Roman" w:hAnsi="Times New Roman"/>
          <w:sz w:val="28"/>
          <w:szCs w:val="28"/>
          <w:lang w:val="en-US"/>
        </w:rPr>
        <w:t>erkin</w:t>
      </w:r>
      <w:r w:rsidRPr="00DE5F33">
        <w:rPr>
          <w:rFonts w:ascii="Times New Roman" w:hAnsi="Times New Roman"/>
          <w:sz w:val="28"/>
          <w:szCs w:val="28"/>
          <w:lang w:val="en-US"/>
        </w:rPr>
        <w:t xml:space="preserve"> </w:t>
      </w:r>
      <w:r w:rsidRPr="00187841">
        <w:rPr>
          <w:rFonts w:ascii="Times New Roman" w:hAnsi="Times New Roman"/>
          <w:sz w:val="28"/>
          <w:szCs w:val="28"/>
          <w:lang w:val="en-US"/>
        </w:rPr>
        <w:t>so</w:t>
      </w:r>
      <w:r w:rsidRPr="00DE5F33">
        <w:rPr>
          <w:rFonts w:ascii="Times New Roman" w:hAnsi="Times New Roman"/>
          <w:sz w:val="28"/>
          <w:szCs w:val="28"/>
          <w:lang w:val="en-US"/>
        </w:rPr>
        <w:t>’</w:t>
      </w:r>
      <w:r w:rsidRPr="00187841">
        <w:rPr>
          <w:rFonts w:ascii="Times New Roman" w:hAnsi="Times New Roman"/>
          <w:sz w:val="28"/>
          <w:szCs w:val="28"/>
          <w:lang w:val="en-US"/>
        </w:rPr>
        <w:t>z</w:t>
      </w:r>
      <w:r w:rsidRPr="00DE5F33">
        <w:rPr>
          <w:rFonts w:ascii="Times New Roman" w:hAnsi="Times New Roman"/>
          <w:sz w:val="28"/>
          <w:szCs w:val="28"/>
          <w:lang w:val="en-US"/>
        </w:rPr>
        <w:t xml:space="preserve"> </w:t>
      </w:r>
      <w:r w:rsidRPr="00187841">
        <w:rPr>
          <w:rFonts w:ascii="Times New Roman" w:hAnsi="Times New Roman"/>
          <w:sz w:val="28"/>
          <w:szCs w:val="28"/>
          <w:lang w:val="en-US"/>
        </w:rPr>
        <w:t>guruhlariga</w:t>
      </w:r>
      <w:r w:rsidRPr="00DE5F33">
        <w:rPr>
          <w:rFonts w:ascii="Times New Roman" w:hAnsi="Times New Roman"/>
          <w:sz w:val="28"/>
          <w:szCs w:val="28"/>
          <w:lang w:val="en-US"/>
        </w:rPr>
        <w:t xml:space="preserve"> </w:t>
      </w:r>
      <w:r w:rsidRPr="00187841">
        <w:rPr>
          <w:rFonts w:ascii="Times New Roman" w:hAnsi="Times New Roman"/>
          <w:sz w:val="28"/>
          <w:szCs w:val="28"/>
          <w:lang w:val="en-US"/>
        </w:rPr>
        <w:t>omonim</w:t>
      </w:r>
      <w:r w:rsidRPr="00DE5F33">
        <w:rPr>
          <w:rFonts w:ascii="Times New Roman" w:hAnsi="Times New Roman"/>
          <w:sz w:val="28"/>
          <w:szCs w:val="28"/>
          <w:lang w:val="en-US"/>
        </w:rPr>
        <w:t xml:space="preserve"> </w:t>
      </w:r>
      <w:r w:rsidRPr="00187841">
        <w:rPr>
          <w:rFonts w:ascii="Times New Roman" w:hAnsi="Times New Roman"/>
          <w:sz w:val="28"/>
          <w:szCs w:val="28"/>
          <w:lang w:val="en-US"/>
        </w:rPr>
        <w:t>bo</w:t>
      </w:r>
      <w:r w:rsidRPr="00DE5F33">
        <w:rPr>
          <w:rFonts w:ascii="Times New Roman" w:hAnsi="Times New Roman"/>
          <w:sz w:val="28"/>
          <w:szCs w:val="28"/>
          <w:lang w:val="en-US"/>
        </w:rPr>
        <w:t>’</w:t>
      </w:r>
      <w:r w:rsidRPr="00187841">
        <w:rPr>
          <w:rFonts w:ascii="Times New Roman" w:hAnsi="Times New Roman"/>
          <w:sz w:val="28"/>
          <w:szCs w:val="28"/>
          <w:lang w:val="en-US"/>
        </w:rPr>
        <w:t>lib</w:t>
      </w:r>
      <w:r w:rsidRPr="00DE5F33">
        <w:rPr>
          <w:rFonts w:ascii="Times New Roman" w:hAnsi="Times New Roman"/>
          <w:sz w:val="28"/>
          <w:szCs w:val="28"/>
          <w:lang w:val="en-US"/>
        </w:rPr>
        <w:t xml:space="preserve"> </w:t>
      </w:r>
      <w:r w:rsidRPr="00187841">
        <w:rPr>
          <w:rFonts w:ascii="Times New Roman" w:hAnsi="Times New Roman"/>
          <w:sz w:val="28"/>
          <w:szCs w:val="28"/>
          <w:lang w:val="en-US"/>
        </w:rPr>
        <w:t>keladilar</w:t>
      </w:r>
      <w:r w:rsidRPr="00DE5F33">
        <w:rPr>
          <w:rFonts w:ascii="Times New Roman" w:hAnsi="Times New Roman"/>
          <w:sz w:val="28"/>
          <w:szCs w:val="28"/>
          <w:lang w:val="en-US"/>
        </w:rPr>
        <w:t xml:space="preserve">. </w:t>
      </w:r>
    </w:p>
    <w:p w:rsidR="000E7565" w:rsidRPr="00DE5F33" w:rsidRDefault="000E7565" w:rsidP="00A434F6">
      <w:pPr>
        <w:spacing w:after="0" w:line="360" w:lineRule="auto"/>
        <w:jc w:val="both"/>
        <w:rPr>
          <w:rFonts w:ascii="Times New Roman" w:hAnsi="Times New Roman"/>
          <w:sz w:val="28"/>
          <w:szCs w:val="28"/>
          <w:lang w:val="en-US"/>
        </w:rPr>
      </w:pPr>
      <w:r w:rsidRPr="00DE5F33">
        <w:rPr>
          <w:rFonts w:ascii="Times New Roman" w:hAnsi="Times New Roman"/>
          <w:sz w:val="28"/>
          <w:szCs w:val="28"/>
          <w:lang w:val="en-US"/>
        </w:rPr>
        <w:tab/>
      </w:r>
      <w:r w:rsidRPr="00187841">
        <w:rPr>
          <w:rFonts w:ascii="Times New Roman" w:hAnsi="Times New Roman"/>
          <w:sz w:val="28"/>
          <w:szCs w:val="28"/>
          <w:lang w:val="en-US"/>
        </w:rPr>
        <w:t>Atoqli</w:t>
      </w:r>
      <w:r w:rsidRPr="00DE5F33">
        <w:rPr>
          <w:rFonts w:ascii="Times New Roman" w:hAnsi="Times New Roman"/>
          <w:sz w:val="28"/>
          <w:szCs w:val="28"/>
          <w:lang w:val="en-US"/>
        </w:rPr>
        <w:t xml:space="preserve"> </w:t>
      </w:r>
      <w:r w:rsidRPr="00187841">
        <w:rPr>
          <w:rFonts w:ascii="Times New Roman" w:hAnsi="Times New Roman"/>
          <w:sz w:val="28"/>
          <w:szCs w:val="28"/>
          <w:lang w:val="en-US"/>
        </w:rPr>
        <w:t>ot</w:t>
      </w:r>
      <w:r w:rsidRPr="00DE5F33">
        <w:rPr>
          <w:rFonts w:ascii="Times New Roman" w:hAnsi="Times New Roman"/>
          <w:sz w:val="28"/>
          <w:szCs w:val="28"/>
          <w:lang w:val="en-US"/>
        </w:rPr>
        <w:t xml:space="preserve"> </w:t>
      </w:r>
      <w:r w:rsidRPr="00187841">
        <w:rPr>
          <w:rFonts w:ascii="Times New Roman" w:hAnsi="Times New Roman"/>
          <w:sz w:val="28"/>
          <w:szCs w:val="28"/>
          <w:lang w:val="en-US"/>
        </w:rPr>
        <w:t>qatnashagan</w:t>
      </w:r>
      <w:r w:rsidRPr="00DE5F33">
        <w:rPr>
          <w:rFonts w:ascii="Times New Roman" w:hAnsi="Times New Roman"/>
          <w:sz w:val="28"/>
          <w:szCs w:val="28"/>
          <w:lang w:val="en-US"/>
        </w:rPr>
        <w:t xml:space="preserve"> </w:t>
      </w:r>
      <w:r w:rsidRPr="00187841">
        <w:rPr>
          <w:rFonts w:ascii="Times New Roman" w:hAnsi="Times New Roman"/>
          <w:sz w:val="28"/>
          <w:szCs w:val="28"/>
          <w:lang w:val="en-US"/>
        </w:rPr>
        <w:t>maqolli</w:t>
      </w:r>
      <w:r w:rsidRPr="00DE5F33">
        <w:rPr>
          <w:rFonts w:ascii="Times New Roman" w:hAnsi="Times New Roman"/>
          <w:sz w:val="28"/>
          <w:szCs w:val="28"/>
          <w:lang w:val="en-US"/>
        </w:rPr>
        <w:t xml:space="preserve"> </w:t>
      </w:r>
      <w:r w:rsidRPr="00187841">
        <w:rPr>
          <w:rFonts w:ascii="Times New Roman" w:hAnsi="Times New Roman"/>
          <w:sz w:val="28"/>
          <w:szCs w:val="28"/>
          <w:lang w:val="en-US"/>
        </w:rPr>
        <w:t>iboralar</w:t>
      </w:r>
      <w:r w:rsidRPr="00DE5F33">
        <w:rPr>
          <w:rFonts w:ascii="Times New Roman" w:hAnsi="Times New Roman"/>
          <w:sz w:val="28"/>
          <w:szCs w:val="28"/>
          <w:lang w:val="en-US"/>
        </w:rPr>
        <w:t xml:space="preserve"> </w:t>
      </w:r>
      <w:r w:rsidRPr="00187841">
        <w:rPr>
          <w:rFonts w:ascii="Times New Roman" w:hAnsi="Times New Roman"/>
          <w:sz w:val="28"/>
          <w:szCs w:val="28"/>
          <w:lang w:val="en-US"/>
        </w:rPr>
        <w:t>yasalish</w:t>
      </w:r>
      <w:r w:rsidRPr="00DE5F33">
        <w:rPr>
          <w:rFonts w:ascii="Times New Roman" w:hAnsi="Times New Roman"/>
          <w:sz w:val="28"/>
          <w:szCs w:val="28"/>
          <w:lang w:val="en-US"/>
        </w:rPr>
        <w:t xml:space="preserve"> </w:t>
      </w:r>
      <w:r w:rsidRPr="00187841">
        <w:rPr>
          <w:rFonts w:ascii="Times New Roman" w:hAnsi="Times New Roman"/>
          <w:sz w:val="28"/>
          <w:szCs w:val="28"/>
          <w:lang w:val="en-US"/>
        </w:rPr>
        <w:t>nuqtai</w:t>
      </w:r>
      <w:r w:rsidRPr="00DE5F33">
        <w:rPr>
          <w:rFonts w:ascii="Times New Roman" w:hAnsi="Times New Roman"/>
          <w:sz w:val="28"/>
          <w:szCs w:val="28"/>
          <w:lang w:val="en-US"/>
        </w:rPr>
        <w:t xml:space="preserve"> </w:t>
      </w:r>
      <w:r w:rsidRPr="00187841">
        <w:rPr>
          <w:rFonts w:ascii="Times New Roman" w:hAnsi="Times New Roman"/>
          <w:sz w:val="28"/>
          <w:szCs w:val="28"/>
          <w:lang w:val="en-US"/>
        </w:rPr>
        <w:t>nazardan</w:t>
      </w:r>
      <w:r w:rsidRPr="00DE5F33">
        <w:rPr>
          <w:rFonts w:ascii="Times New Roman" w:hAnsi="Times New Roman"/>
          <w:sz w:val="28"/>
          <w:szCs w:val="28"/>
          <w:lang w:val="en-US"/>
        </w:rPr>
        <w:t xml:space="preserve"> </w:t>
      </w:r>
      <w:r w:rsidRPr="00187841">
        <w:rPr>
          <w:rFonts w:ascii="Times New Roman" w:hAnsi="Times New Roman"/>
          <w:sz w:val="28"/>
          <w:szCs w:val="28"/>
          <w:lang w:val="en-US"/>
        </w:rPr>
        <w:t>quyidagi</w:t>
      </w:r>
      <w:r w:rsidRPr="00DE5F33">
        <w:rPr>
          <w:rFonts w:ascii="Times New Roman" w:hAnsi="Times New Roman"/>
          <w:sz w:val="28"/>
          <w:szCs w:val="28"/>
          <w:lang w:val="en-US"/>
        </w:rPr>
        <w:t xml:space="preserve"> </w:t>
      </w:r>
      <w:r w:rsidRPr="00187841">
        <w:rPr>
          <w:rFonts w:ascii="Times New Roman" w:hAnsi="Times New Roman"/>
          <w:sz w:val="28"/>
          <w:szCs w:val="28"/>
          <w:lang w:val="en-US"/>
        </w:rPr>
        <w:t>turlarga</w:t>
      </w:r>
      <w:r w:rsidRPr="00DE5F33">
        <w:rPr>
          <w:rFonts w:ascii="Times New Roman" w:hAnsi="Times New Roman"/>
          <w:sz w:val="28"/>
          <w:szCs w:val="28"/>
          <w:lang w:val="en-US"/>
        </w:rPr>
        <w:t xml:space="preserve"> </w:t>
      </w:r>
      <w:r w:rsidRPr="00187841">
        <w:rPr>
          <w:rFonts w:ascii="Times New Roman" w:hAnsi="Times New Roman"/>
          <w:sz w:val="28"/>
          <w:szCs w:val="28"/>
          <w:lang w:val="en-US"/>
        </w:rPr>
        <w:t>bo</w:t>
      </w:r>
      <w:r w:rsidRPr="00DE5F33">
        <w:rPr>
          <w:rFonts w:ascii="Times New Roman" w:hAnsi="Times New Roman"/>
          <w:sz w:val="28"/>
          <w:szCs w:val="28"/>
          <w:lang w:val="en-US"/>
        </w:rPr>
        <w:t>’</w:t>
      </w:r>
      <w:r w:rsidRPr="00187841">
        <w:rPr>
          <w:rFonts w:ascii="Times New Roman" w:hAnsi="Times New Roman"/>
          <w:sz w:val="28"/>
          <w:szCs w:val="28"/>
          <w:lang w:val="en-US"/>
        </w:rPr>
        <w:t>linadi</w:t>
      </w:r>
      <w:r w:rsidRPr="00DE5F33">
        <w:rPr>
          <w:rFonts w:ascii="Times New Roman" w:hAnsi="Times New Roman"/>
          <w:sz w:val="28"/>
          <w:szCs w:val="28"/>
          <w:lang w:val="en-US"/>
        </w:rPr>
        <w:t>:</w:t>
      </w:r>
    </w:p>
    <w:p w:rsidR="000E7565" w:rsidRPr="00187841" w:rsidRDefault="000E7565" w:rsidP="00A434F6">
      <w:pPr>
        <w:pStyle w:val="a3"/>
        <w:numPr>
          <w:ilvl w:val="0"/>
          <w:numId w:val="4"/>
        </w:num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Giperbola</w:t>
      </w:r>
      <w:r w:rsidRPr="00DE5F33">
        <w:rPr>
          <w:rFonts w:ascii="Times New Roman" w:hAnsi="Times New Roman"/>
          <w:sz w:val="28"/>
          <w:szCs w:val="28"/>
          <w:lang w:val="en-US"/>
        </w:rPr>
        <w:t xml:space="preserve"> (</w:t>
      </w:r>
      <w:r w:rsidRPr="00187841">
        <w:rPr>
          <w:rFonts w:ascii="Times New Roman" w:hAnsi="Times New Roman"/>
          <w:sz w:val="28"/>
          <w:szCs w:val="28"/>
          <w:lang w:val="en-US"/>
        </w:rPr>
        <w:t>mubolag</w:t>
      </w:r>
      <w:r w:rsidRPr="00DE5F33">
        <w:rPr>
          <w:rFonts w:ascii="Times New Roman" w:hAnsi="Times New Roman"/>
          <w:sz w:val="28"/>
          <w:szCs w:val="28"/>
          <w:lang w:val="en-US"/>
        </w:rPr>
        <w:t>’</w:t>
      </w:r>
      <w:r w:rsidRPr="00187841">
        <w:rPr>
          <w:rFonts w:ascii="Times New Roman" w:hAnsi="Times New Roman"/>
          <w:sz w:val="28"/>
          <w:szCs w:val="28"/>
          <w:lang w:val="en-US"/>
        </w:rPr>
        <w:t>a</w:t>
      </w:r>
      <w:r w:rsidRPr="00DE5F33">
        <w:rPr>
          <w:rFonts w:ascii="Times New Roman" w:hAnsi="Times New Roman"/>
          <w:sz w:val="28"/>
          <w:szCs w:val="28"/>
          <w:lang w:val="en-US"/>
        </w:rPr>
        <w:t xml:space="preserve">) </w:t>
      </w:r>
      <w:r w:rsidRPr="00187841">
        <w:rPr>
          <w:rFonts w:ascii="Times New Roman" w:hAnsi="Times New Roman"/>
          <w:sz w:val="28"/>
          <w:szCs w:val="28"/>
          <w:lang w:val="en-US"/>
        </w:rPr>
        <w:t>asosida</w:t>
      </w:r>
      <w:r w:rsidRPr="00DE5F33">
        <w:rPr>
          <w:rFonts w:ascii="Times New Roman" w:hAnsi="Times New Roman"/>
          <w:sz w:val="28"/>
          <w:szCs w:val="28"/>
          <w:lang w:val="en-US"/>
        </w:rPr>
        <w:t xml:space="preserve"> </w:t>
      </w:r>
      <w:r w:rsidRPr="00187841">
        <w:rPr>
          <w:rFonts w:ascii="Times New Roman" w:hAnsi="Times New Roman"/>
          <w:sz w:val="28"/>
          <w:szCs w:val="28"/>
          <w:lang w:val="en-US"/>
        </w:rPr>
        <w:t>qurilgan</w:t>
      </w:r>
      <w:r w:rsidRPr="00DE5F33">
        <w:rPr>
          <w:rFonts w:ascii="Times New Roman" w:hAnsi="Times New Roman"/>
          <w:sz w:val="28"/>
          <w:szCs w:val="28"/>
          <w:lang w:val="en-US"/>
        </w:rPr>
        <w:t xml:space="preserve"> </w:t>
      </w:r>
      <w:r w:rsidRPr="00187841">
        <w:rPr>
          <w:rFonts w:ascii="Times New Roman" w:hAnsi="Times New Roman"/>
          <w:sz w:val="28"/>
          <w:szCs w:val="28"/>
          <w:lang w:val="en-US"/>
        </w:rPr>
        <w:t>maqolli</w:t>
      </w:r>
      <w:r w:rsidRPr="00DE5F33">
        <w:rPr>
          <w:rFonts w:ascii="Times New Roman" w:hAnsi="Times New Roman"/>
          <w:sz w:val="28"/>
          <w:szCs w:val="28"/>
          <w:lang w:val="en-US"/>
        </w:rPr>
        <w:t xml:space="preserve"> </w:t>
      </w:r>
      <w:r w:rsidRPr="00187841">
        <w:rPr>
          <w:rFonts w:ascii="Times New Roman" w:hAnsi="Times New Roman"/>
          <w:sz w:val="28"/>
          <w:szCs w:val="28"/>
          <w:lang w:val="en-US"/>
        </w:rPr>
        <w:t>iboralar</w:t>
      </w:r>
      <w:r w:rsidRPr="00DE5F33">
        <w:rPr>
          <w:rFonts w:ascii="Times New Roman" w:hAnsi="Times New Roman"/>
          <w:sz w:val="28"/>
          <w:szCs w:val="28"/>
          <w:lang w:val="en-US"/>
        </w:rPr>
        <w:t xml:space="preserve">. </w:t>
      </w:r>
      <w:r w:rsidRPr="00187841">
        <w:rPr>
          <w:rFonts w:ascii="Times New Roman" w:hAnsi="Times New Roman"/>
          <w:sz w:val="28"/>
          <w:szCs w:val="28"/>
          <w:lang w:val="en-US"/>
        </w:rPr>
        <w:t xml:space="preserve">Bunda so’z ma’nosi </w:t>
      </w:r>
    </w:p>
    <w:p w:rsidR="000E7565" w:rsidRPr="00187841" w:rsidRDefault="000E7565"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 xml:space="preserve">ko’z ko’rib quloq eshitmagan darajada oshadi, ya’ni kuchaytiriladi. Masalan: </w:t>
      </w:r>
    </w:p>
    <w:p w:rsidR="000E7565" w:rsidRPr="00187841" w:rsidRDefault="00201B52" w:rsidP="00A434F6">
      <w:pPr>
        <w:pStyle w:val="a3"/>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63" type="#_x0000_t75" style="width:128.1pt;height:16.75pt" equationxml="&lt;">
            <v:imagedata r:id="rId77"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64" type="#_x0000_t75" style="width:128.1pt;height:15.9pt" equationxml="&lt;">
            <v:imagedata r:id="rId77"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Adam (Odam ato) dek keksa</w:t>
      </w:r>
    </w:p>
    <w:p w:rsidR="000E7565" w:rsidRPr="00187841" w:rsidRDefault="000E7565"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 xml:space="preserve">Bu misolda ham metafora, ham mubolag’a mavjud. </w:t>
      </w:r>
    </w:p>
    <w:p w:rsidR="000E7565" w:rsidRPr="00187841" w:rsidRDefault="00201B52" w:rsidP="00A434F6">
      <w:pPr>
        <w:spacing w:after="0" w:line="360" w:lineRule="auto"/>
        <w:ind w:firstLine="708"/>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65" type="#_x0000_t75" style="width:173.3pt;height:16.75pt" equationxml="&lt;">
            <v:imagedata r:id="rId78"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66" type="#_x0000_t75" style="width:173.3pt;height:15.9pt" equationxml="&lt;">
            <v:imagedata r:id="rId78"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juda uzoq (olis) manzil.</w:t>
      </w:r>
    </w:p>
    <w:p w:rsidR="000E7565" w:rsidRPr="00187841" w:rsidRDefault="000E7565"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lastRenderedPageBreak/>
        <w:t>Bu misol ham xuddi oldingidek ikki taraflama stilistik bo’yoqlar bilan sayqallangan.</w:t>
      </w:r>
    </w:p>
    <w:p w:rsidR="000E7565" w:rsidRPr="00187841" w:rsidRDefault="000E7565" w:rsidP="00A434F6">
      <w:pPr>
        <w:pStyle w:val="a3"/>
        <w:numPr>
          <w:ilvl w:val="0"/>
          <w:numId w:val="4"/>
        </w:num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 xml:space="preserve">Pleonazmlar frazeologik qo’shilmalarning sistematik (ma’no) butunligi </w:t>
      </w:r>
    </w:p>
    <w:p w:rsidR="000E7565" w:rsidRPr="00187841" w:rsidRDefault="000E7565"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ko’rsatishi mumkin, ayrim holda pleonazmlar antiteza (farazlarni qarama-qarshi qo’yish) asosiga qurilgan bo’ladi. Masalan:</w:t>
      </w:r>
    </w:p>
    <w:p w:rsidR="000E7565" w:rsidRPr="00187841" w:rsidRDefault="00201B52"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67" type="#_x0000_t75" style="width:349.95pt;height:16.75pt" equationxml="&lt;">
            <v:imagedata r:id="rId79"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68" type="#_x0000_t75" style="width:349.95pt;height:15.9pt" equationxml="&lt;">
            <v:imagedata r:id="rId79"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Parij ayollarga jannat, otlarga esa do’zaxdir.</w:t>
      </w:r>
    </w:p>
    <w:p w:rsidR="000E7565" w:rsidRPr="00187841" w:rsidRDefault="00201B52"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69" type="#_x0000_t75" style="width:230.25pt;height:16.75pt" equationxml="&lt;">
            <v:imagedata r:id="rId80"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70" type="#_x0000_t75" style="width:230.25pt;height:15.9pt" equationxml="&lt;">
            <v:imagedata r:id="rId80"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har kim o’zi uchun, Xudo barcha uchun.</w:t>
      </w:r>
    </w:p>
    <w:p w:rsidR="000E7565" w:rsidRPr="00187841" w:rsidRDefault="000E7565"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t>(Bu misolda birlik ya’ni yakka shaxs va butun jamoa manfaatlari bir – biriga qarshilantirilgan).</w:t>
      </w:r>
    </w:p>
    <w:p w:rsidR="000E7565" w:rsidRPr="00187841" w:rsidRDefault="000E7565" w:rsidP="00A434F6">
      <w:pPr>
        <w:pStyle w:val="a3"/>
        <w:numPr>
          <w:ilvl w:val="0"/>
          <w:numId w:val="4"/>
        </w:numPr>
        <w:spacing w:after="0" w:line="360" w:lineRule="auto"/>
        <w:jc w:val="both"/>
        <w:rPr>
          <w:rFonts w:ascii="Times New Roman" w:hAnsi="Times New Roman"/>
          <w:sz w:val="28"/>
          <w:szCs w:val="28"/>
          <w:lang w:val="en-US"/>
        </w:rPr>
      </w:pPr>
      <w:r w:rsidRPr="00187841">
        <w:rPr>
          <w:rFonts w:ascii="Times New Roman" w:hAnsi="Times New Roman"/>
          <w:sz w:val="28"/>
          <w:szCs w:val="28"/>
          <w:lang w:val="de-DE"/>
        </w:rPr>
        <w:t xml:space="preserve">Kalambur, ya’ni so’z o’yini asosida qurilgan frazeologik iboralar. </w:t>
      </w:r>
      <w:r w:rsidRPr="00187841">
        <w:rPr>
          <w:rFonts w:ascii="Times New Roman" w:hAnsi="Times New Roman"/>
          <w:sz w:val="28"/>
          <w:szCs w:val="28"/>
          <w:lang w:val="en-US"/>
        </w:rPr>
        <w:t xml:space="preserve">Bir semantik </w:t>
      </w:r>
    </w:p>
    <w:p w:rsidR="000E7565" w:rsidRPr="00187841" w:rsidRDefault="000E7565"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butunlikni  ifodalaydi. Bunda qandaydir musiqiy ohangdoshlik talaffuzda yaqqol sezilib turadi. Ya’ni maqolda musiqiylik bo’ladi. Ana shu musiqiylik maqolni boshqa guruhlardan ajratib turadi va bu uning muhim belgisi hisoblanadi. Misollar:</w:t>
      </w:r>
    </w:p>
    <w:p w:rsidR="000E7565" w:rsidRPr="00187841" w:rsidRDefault="00201B52"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71" type="#_x0000_t75" style="width:195.9pt;height:16.75pt" equationxml="&lt;">
            <v:imagedata r:id="rId81"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72" type="#_x0000_t75" style="width:195.9pt;height:15.9pt" equationxml="&lt;">
            <v:imagedata r:id="rId81"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Ayol xoxishi, Xudo xoxishi.</w:t>
      </w:r>
    </w:p>
    <w:p w:rsidR="000E7565" w:rsidRPr="00187841" w:rsidRDefault="00201B52"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73" type="#_x0000_t75" style="width:151.55pt;height:16.75pt" equationxml="&lt;">
            <v:imagedata r:id="rId82"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74" type="#_x0000_t75" style="width:151.55pt;height:15.9pt" equationxml="&lt;">
            <v:imagedata r:id="rId82"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hammasi Xudoning irodasiga bog’liq.</w:t>
      </w:r>
    </w:p>
    <w:p w:rsidR="000E7565" w:rsidRPr="00187841" w:rsidRDefault="000E7565"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 xml:space="preserve">Shunday qilib atoqli ot qatnashgan maqolli iboralar yuqoridagi uch guruhga xos maqollar bilan  yasalish nuqtai nazardan bo’linadi. </w:t>
      </w:r>
    </w:p>
    <w:p w:rsidR="000E7565" w:rsidRPr="00187841" w:rsidRDefault="000E7565" w:rsidP="00A434F6">
      <w:pPr>
        <w:spacing w:after="0" w:line="360" w:lineRule="auto"/>
        <w:jc w:val="both"/>
        <w:rPr>
          <w:rFonts w:ascii="Times New Roman" w:hAnsi="Times New Roman"/>
          <w:color w:val="FF0000"/>
          <w:sz w:val="28"/>
          <w:szCs w:val="28"/>
          <w:lang w:val="en-US"/>
        </w:rPr>
      </w:pPr>
      <w:r w:rsidRPr="00187841">
        <w:rPr>
          <w:rFonts w:ascii="Times New Roman" w:hAnsi="Times New Roman"/>
          <w:color w:val="FF0000"/>
          <w:sz w:val="28"/>
          <w:szCs w:val="28"/>
          <w:lang w:val="en-US"/>
        </w:rPr>
        <w:t>Maqolli iboralarning sistematik tahlili.</w:t>
      </w:r>
    </w:p>
    <w:p w:rsidR="000E7565" w:rsidRPr="00187841" w:rsidRDefault="000E7565"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Maqollar xalq og’zaki ijodining eng nodir namunalaridan biridir. Har bir maqol o’ziga yarasha semantikaga ega. Biz tadqiqot o’tkazadigan atoqli ot ishtirok etgan maqolli iboralar semantik jihatdan bir nechta gruhlarga bo’linadi. Biz ushbu tahlilimizni umumiy frazeologik tahlilga xos tarzda bajardik va natijada quyidagi guruhlar hosil bo’ldi:</w:t>
      </w:r>
    </w:p>
    <w:p w:rsidR="000E7565" w:rsidRPr="00187841" w:rsidRDefault="000E7565" w:rsidP="00A434F6">
      <w:pPr>
        <w:spacing w:after="0" w:line="360" w:lineRule="auto"/>
        <w:jc w:val="both"/>
        <w:rPr>
          <w:rFonts w:ascii="Times New Roman" w:hAnsi="Times New Roman"/>
          <w:color w:val="FF0000"/>
          <w:sz w:val="28"/>
          <w:szCs w:val="28"/>
          <w:lang w:val="en-US"/>
        </w:rPr>
      </w:pPr>
      <w:r w:rsidRPr="00187841">
        <w:rPr>
          <w:rFonts w:ascii="Times New Roman" w:hAnsi="Times New Roman"/>
          <w:color w:val="FF0000"/>
          <w:sz w:val="28"/>
          <w:szCs w:val="28"/>
          <w:lang w:val="en-US"/>
        </w:rPr>
        <w:t>Shaxs nomlari ishtirokidagi maqolli iboralar:</w:t>
      </w:r>
    </w:p>
    <w:p w:rsidR="000E7565" w:rsidRPr="00187841" w:rsidRDefault="000E7565"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Bu guruhga xos maqolli iboralar tarkibida asosan mashhur shaxslar ismlari, mabud va mabudalar nomlari hamda ularga bog’liq nomlar uchraydi. Misollar:</w:t>
      </w:r>
    </w:p>
    <w:p w:rsidR="000E7565" w:rsidRPr="00187841" w:rsidRDefault="00201B52"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75" type="#_x0000_t75" style="width:283pt;height:16.75pt" equationxml="&lt;">
            <v:imagedata r:id="rId83"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76" type="#_x0000_t75" style="width:283pt;height:15.9pt" equationxml="&lt;">
            <v:imagedata r:id="rId83"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Platon mening do’stim, lekin haqiqat qimmatliroq.</w:t>
      </w:r>
    </w:p>
    <w:p w:rsidR="000E7565" w:rsidRPr="00187841" w:rsidRDefault="00201B52"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77" type="#_x0000_t75" style="width:414.4pt;height:16.75pt" equationxml="&lt;">
            <v:imagedata r:id="rId84"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178" type="#_x0000_t75" style="width:414.4pt;height:15.9pt" equationxml="&lt;">
            <v:imagedata r:id="rId84"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Ali desa Vali deydi.</w:t>
      </w:r>
    </w:p>
    <w:p w:rsidR="000E7565" w:rsidRPr="00187841" w:rsidRDefault="00201B52"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lastRenderedPageBreak/>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79" type="#_x0000_t75" style="width:129.75pt;height:16.75pt" equationxml="&lt;">
            <v:imagedata r:id="rId85"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80" type="#_x0000_t75" style="width:129.75pt;height:15.9pt" equationxml="&lt;">
            <v:imagedata r:id="rId85"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Odam ato bilan teng (keksa).</w:t>
      </w:r>
    </w:p>
    <w:p w:rsidR="000E7565" w:rsidRPr="00187841" w:rsidRDefault="00201B52"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81" type="#_x0000_t75" style="width:344.95pt;height:16.75pt" equationxml="&lt;">
            <v:imagedata r:id="rId86"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82" type="#_x0000_t75" style="width:344.95pt;height:15.9pt" equationxml="&lt;">
            <v:imagedata r:id="rId86"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eski hammom eski tos.</w:t>
      </w:r>
    </w:p>
    <w:p w:rsidR="000E7565" w:rsidRPr="00187841" w:rsidRDefault="00201B52"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83" type="#_x0000_t75" style="width:183.35pt;height:16.75pt" equationxml="&lt;">
            <v:imagedata r:id="rId87"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84" type="#_x0000_t75" style="width:183.35pt;height:15.9pt" equationxml="&lt;">
            <v:imagedata r:id="rId87"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bu ajralmas do’stlar.</w:t>
      </w:r>
    </w:p>
    <w:p w:rsidR="000E7565" w:rsidRPr="00187841" w:rsidRDefault="000E7565" w:rsidP="00A434F6">
      <w:pPr>
        <w:spacing w:after="0" w:line="360" w:lineRule="auto"/>
        <w:ind w:firstLine="708"/>
        <w:jc w:val="both"/>
        <w:rPr>
          <w:rFonts w:ascii="Times New Roman" w:hAnsi="Times New Roman"/>
          <w:sz w:val="28"/>
          <w:szCs w:val="28"/>
          <w:lang w:val="de-DE"/>
        </w:rPr>
      </w:pPr>
      <w:r w:rsidRPr="00187841">
        <w:rPr>
          <w:rFonts w:ascii="Times New Roman" w:hAnsi="Times New Roman"/>
          <w:sz w:val="28"/>
          <w:szCs w:val="28"/>
          <w:lang w:val="de-DE"/>
        </w:rPr>
        <w:t xml:space="preserve"> (Xudo)   so’zi ishtirokidagi maqolli iboralar.</w:t>
      </w:r>
    </w:p>
    <w:p w:rsidR="000E7565" w:rsidRPr="00187841" w:rsidRDefault="000E7565"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tab/>
        <w:t xml:space="preserve">Semantik tahlil qilish jarayonida  so’zi bilan bog’liq maqolli iboralar miqdor jihatdan shaxs nomlaridan so’ng ikkinchi o’rinda turadi. Bundan ko’rinib turibdiki  so’zi ishtirokidagi iboralar maqolli iboralarning katta bir qismini tashkil etadi. O’z nomidan ham ma’lum ushbu iboralarning asosiy qismi Xudo haqidan va Xudo bilan bog’liqdir. Misollar: </w:t>
      </w:r>
    </w:p>
    <w:p w:rsidR="000E7565" w:rsidRPr="00187841" w:rsidRDefault="00201B52"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85" type="#_x0000_t75" style="width:229.4pt;height:16.75pt" equationxml="&lt;">
            <v:imagedata r:id="rId88"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86" type="#_x0000_t75" style="width:230.25pt;height:15.9pt" equationxml="&lt;">
            <v:imagedata r:id="rId88"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botirlarga Xudo madadkor. (Ushbu fransuz maqolining o’zbek tilida quyidagicha ekvivalent bilan ham almashtirish, o’zgartirish mumkin: Sendan harakat – Mendan barakat.)</w:t>
      </w:r>
    </w:p>
    <w:p w:rsidR="000E7565" w:rsidRPr="00187841" w:rsidRDefault="00201B52"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87" type="#_x0000_t75" style="width:200.95pt;height:16.75pt" equationxml="&lt;">
            <v:imagedata r:id="rId89"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88" type="#_x0000_t75" style="width:200.95pt;height:15.9pt" equationxml="&lt;">
            <v:imagedata r:id="rId89"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Ayol xohishi, Xudo xohishi.</w:t>
      </w:r>
    </w:p>
    <w:p w:rsidR="000E7565" w:rsidRPr="00187841" w:rsidRDefault="00201B52"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89" type="#_x0000_t75" style="width:226.9pt;height:16.75pt" equationxml="&lt;">
            <v:imagedata r:id="rId90"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90" type="#_x0000_t75" style="width:226.9pt;height:15.9pt" equationxml="&lt;">
            <v:imagedata r:id="rId90"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Harkim o’zi uchun, Xudo barcha uchun.</w:t>
      </w:r>
    </w:p>
    <w:p w:rsidR="000E7565" w:rsidRPr="00187841" w:rsidRDefault="00201B52"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91" type="#_x0000_t75" style="width:236.1pt;height:16.75pt" equationxml="&lt;">
            <v:imagedata r:id="rId91"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92" type="#_x0000_t75" style="width:236.1pt;height:15.9pt" equationxml="&lt;">
            <v:imagedata r:id="rId91"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Xudo gunohkorni kechirguvchi.</w:t>
      </w:r>
    </w:p>
    <w:p w:rsidR="000E7565" w:rsidRPr="00187841" w:rsidRDefault="00201B52"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93" type="#_x0000_t75" style="width:154.05pt;height:16.75pt" equationxml="&lt;">
            <v:imagedata r:id="rId92"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94" type="#_x0000_t75" style="width:154.9pt;height:15.9pt" equationxml="&lt;">
            <v:imagedata r:id="rId92"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Hammasi Xudoning irodasiga bog’liq.</w:t>
      </w:r>
    </w:p>
    <w:p w:rsidR="000E7565" w:rsidRPr="00187841" w:rsidRDefault="000E7565"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tab/>
        <w:t>Shahar nomlari ishtirokidagi maqolli iboralar.</w:t>
      </w:r>
    </w:p>
    <w:p w:rsidR="000E7565" w:rsidRPr="00187841" w:rsidRDefault="000E7565"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de-DE"/>
        </w:rPr>
        <w:tab/>
        <w:t xml:space="preserve">Umuman olganda shahar va davlat nomlari frazeologik iboralarning barcha guruhlarida ishtirok etgan va o’ziga yarasha ma’no va mazmunga ega. Biz tadqiq qilayotgan obyekt maqolli iboralar tarkibida asosan </w:t>
      </w:r>
      <w:r w:rsidR="00201B52" w:rsidRPr="00187841">
        <w:rPr>
          <w:rFonts w:ascii="Times New Roman" w:hAnsi="Times New Roman"/>
          <w:sz w:val="28"/>
          <w:szCs w:val="28"/>
          <w:lang w:val="de-DE"/>
        </w:rPr>
        <w:fldChar w:fldCharType="begin"/>
      </w:r>
      <w:r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95" type="#_x0000_t75" style="width:399.35pt;height:16.75pt" equationxml="&lt;">
            <v:imagedata r:id="rId93" o:title="" chromakey="white"/>
          </v:shape>
        </w:pict>
      </w:r>
      <w:r w:rsidRPr="00187841">
        <w:rPr>
          <w:rFonts w:ascii="Times New Roman" w:hAnsi="Times New Roman"/>
          <w:sz w:val="28"/>
          <w:szCs w:val="28"/>
          <w:lang w:val="de-DE"/>
        </w:rPr>
        <w:instrText xml:space="preserve"> </w:instrText>
      </w:r>
      <w:r w:rsidR="00201B52"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96" type="#_x0000_t75" style="width:399.35pt;height:15.9pt" equationxml="&lt;">
            <v:imagedata r:id="rId93" o:title="" chromakey="white"/>
          </v:shape>
        </w:pict>
      </w:r>
      <w:r w:rsidR="00201B52" w:rsidRPr="00187841">
        <w:rPr>
          <w:rFonts w:ascii="Times New Roman" w:hAnsi="Times New Roman"/>
          <w:sz w:val="28"/>
          <w:szCs w:val="28"/>
          <w:lang w:val="de-DE"/>
        </w:rPr>
        <w:fldChar w:fldCharType="end"/>
      </w:r>
      <w:r w:rsidRPr="00187841">
        <w:rPr>
          <w:rFonts w:ascii="Times New Roman" w:hAnsi="Times New Roman"/>
          <w:sz w:val="28"/>
          <w:szCs w:val="28"/>
          <w:lang w:val="de-DE"/>
        </w:rPr>
        <w:t xml:space="preserve"> kabi mashhur shahar  nomlari ko’p uchraydi. Misol uchun </w:t>
      </w:r>
      <w:r w:rsidR="00201B52" w:rsidRPr="00187841">
        <w:rPr>
          <w:rFonts w:ascii="Times New Roman" w:hAnsi="Times New Roman"/>
          <w:sz w:val="28"/>
          <w:szCs w:val="28"/>
          <w:lang w:val="de-DE"/>
        </w:rPr>
        <w:fldChar w:fldCharType="begin"/>
      </w:r>
      <w:r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197" type="#_x0000_t75" style="width:72.85pt;height:16.75pt" equationxml="&lt;">
            <v:imagedata r:id="rId94" o:title="" chromakey="white"/>
          </v:shape>
        </w:pict>
      </w:r>
      <w:r w:rsidRPr="00187841">
        <w:rPr>
          <w:rFonts w:ascii="Times New Roman" w:hAnsi="Times New Roman"/>
          <w:sz w:val="28"/>
          <w:szCs w:val="28"/>
          <w:lang w:val="de-DE"/>
        </w:rPr>
        <w:instrText xml:space="preserve"> </w:instrText>
      </w:r>
      <w:r w:rsidR="00201B52"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198" type="#_x0000_t75" style="width:72.85pt;height:15.9pt" equationxml="&lt;">
            <v:imagedata r:id="rId94" o:title="" chromakey="white"/>
          </v:shape>
        </w:pict>
      </w:r>
      <w:r w:rsidR="00201B52" w:rsidRPr="00187841">
        <w:rPr>
          <w:rFonts w:ascii="Times New Roman" w:hAnsi="Times New Roman"/>
          <w:sz w:val="28"/>
          <w:szCs w:val="28"/>
          <w:lang w:val="de-DE"/>
        </w:rPr>
        <w:fldChar w:fldCharType="end"/>
      </w:r>
      <w:r w:rsidRPr="00187841">
        <w:rPr>
          <w:rFonts w:ascii="Times New Roman" w:hAnsi="Times New Roman"/>
          <w:sz w:val="28"/>
          <w:szCs w:val="28"/>
          <w:lang w:val="de-DE"/>
        </w:rPr>
        <w:t xml:space="preserve"> shahrini olaylik, ushbu shahar hozirgi Italiya poytaxti hisoblanadi. Bu shahar qadimda silivizatsiya va shaharsozlik o’chog’i hisoblangan va barcha Rimga oshiqqan. Rim ulkan imkoniyatlar shahri va ramzi hisoblangan. Shuning uchun ham “Barcha yo’llar Rimga olib boradi” maqoli yaratilgan. </w:t>
      </w:r>
      <w:r w:rsidRPr="00187841">
        <w:rPr>
          <w:rFonts w:ascii="Times New Roman" w:hAnsi="Times New Roman"/>
          <w:sz w:val="28"/>
          <w:szCs w:val="28"/>
          <w:lang w:val="en-US"/>
        </w:rPr>
        <w:t>Misollar:</w:t>
      </w:r>
    </w:p>
    <w:p w:rsidR="000E7565" w:rsidRPr="00187841" w:rsidRDefault="00201B52"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199" type="#_x0000_t75" style="width:193.4pt;height:16.75pt" equationxml="&lt;">
            <v:imagedata r:id="rId95"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200" type="#_x0000_t75" style="width:193.4pt;height:15.9pt" equationxml="&lt;">
            <v:imagedata r:id="rId95"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Barcha yo’llar Rimga olib boradi.</w:t>
      </w:r>
    </w:p>
    <w:p w:rsidR="000E7565" w:rsidRPr="00187841" w:rsidRDefault="00201B52"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201" type="#_x0000_t75" style="width:143.15pt;height:16.75pt" equationxml="&lt;">
            <v:imagedata r:id="rId96"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202" type="#_x0000_t75" style="width:143.15pt;height:15.9pt" equationxml="&lt;">
            <v:imagedata r:id="rId96"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Bir ko’rsam armonim yo’q.</w:t>
      </w:r>
    </w:p>
    <w:p w:rsidR="000E7565" w:rsidRPr="00187841" w:rsidRDefault="00201B52"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lastRenderedPageBreak/>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203" type="#_x0000_t75" style="width:417.75pt;height:16.75pt" equationxml="&lt;">
            <v:imagedata r:id="rId97"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204" type="#_x0000_t75" style="width:417.75pt;height:15.9pt" equationxml="&lt;">
            <v:imagedata r:id="rId97"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qarg’a qarg’aning ko’zini cho’qimaydi.(O’zbek tilida maqolning yana bir tarjima variant bor: </w:t>
      </w:r>
    </w:p>
    <w:p w:rsidR="000E7565" w:rsidRPr="00187841" w:rsidRDefault="000E7565"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 xml:space="preserve">Ko’r ko’rni qorong’ida topadi.). </w:t>
      </w:r>
    </w:p>
    <w:p w:rsidR="000E7565" w:rsidRPr="00187841" w:rsidRDefault="00201B52"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205" type="#_x0000_t75" style="width:213.5pt;height:16.75pt" equationxml="&lt;">
            <v:imagedata r:id="rId98"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206" type="#_x0000_t75" style="width:213.5pt;height:15.9pt" equationxml="&lt;">
            <v:imagedata r:id="rId98"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Parij bir kunda qurilmagan. (Oz-oz o’rganib dono bo’lir, qatra qatra yig’ilib daryo bo’lur).</w:t>
      </w:r>
    </w:p>
    <w:p w:rsidR="000E7565" w:rsidRPr="00187841" w:rsidRDefault="00201B52" w:rsidP="00A434F6">
      <w:pPr>
        <w:spacing w:after="0" w:line="360" w:lineRule="auto"/>
        <w:jc w:val="both"/>
        <w:rPr>
          <w:rFonts w:ascii="Times New Roman" w:hAnsi="Times New Roman"/>
          <w:sz w:val="28"/>
          <w:szCs w:val="28"/>
          <w:lang w:val="de-DE"/>
        </w:rPr>
      </w:pPr>
      <w:r w:rsidRPr="00187841">
        <w:rPr>
          <w:rFonts w:ascii="Times New Roman" w:hAnsi="Times New Roman"/>
          <w:sz w:val="28"/>
          <w:szCs w:val="28"/>
          <w:lang w:val="de-DE"/>
        </w:rPr>
        <w:fldChar w:fldCharType="begin"/>
      </w:r>
      <w:r w:rsidR="000E7565" w:rsidRPr="00187841">
        <w:rPr>
          <w:rFonts w:ascii="Times New Roman" w:hAnsi="Times New Roman"/>
          <w:sz w:val="28"/>
          <w:szCs w:val="28"/>
          <w:lang w:val="de-DE"/>
        </w:rPr>
        <w:instrText xml:space="preserve"> QUOTE </w:instrText>
      </w:r>
      <w:r w:rsidR="00E577EB" w:rsidRPr="00201B52">
        <w:rPr>
          <w:rFonts w:ascii="Times New Roman" w:hAnsi="Times New Roman"/>
          <w:sz w:val="28"/>
          <w:szCs w:val="28"/>
        </w:rPr>
        <w:pict>
          <v:shape id="_x0000_i1207" type="#_x0000_t75" style="width:349.95pt;height:16.75pt" equationxml="&lt;">
            <v:imagedata r:id="rId79" o:title="" chromakey="white"/>
          </v:shape>
        </w:pict>
      </w:r>
      <w:r w:rsidR="000E7565" w:rsidRPr="00187841">
        <w:rPr>
          <w:rFonts w:ascii="Times New Roman" w:hAnsi="Times New Roman"/>
          <w:sz w:val="28"/>
          <w:szCs w:val="28"/>
          <w:lang w:val="de-DE"/>
        </w:rPr>
        <w:instrText xml:space="preserve"> </w:instrText>
      </w:r>
      <w:r w:rsidRPr="00187841">
        <w:rPr>
          <w:rFonts w:ascii="Times New Roman" w:hAnsi="Times New Roman"/>
          <w:sz w:val="28"/>
          <w:szCs w:val="28"/>
          <w:lang w:val="de-DE"/>
        </w:rPr>
        <w:fldChar w:fldCharType="separate"/>
      </w:r>
      <w:r w:rsidR="00E577EB" w:rsidRPr="00201B52">
        <w:rPr>
          <w:rFonts w:ascii="Times New Roman" w:hAnsi="Times New Roman"/>
          <w:sz w:val="28"/>
          <w:szCs w:val="28"/>
        </w:rPr>
        <w:pict>
          <v:shape id="_x0000_i1208" type="#_x0000_t75" style="width:349.95pt;height:15.9pt" equationxml="&lt;">
            <v:imagedata r:id="rId79" o:title="" chromakey="white"/>
          </v:shape>
        </w:pict>
      </w:r>
      <w:r w:rsidRPr="00187841">
        <w:rPr>
          <w:rFonts w:ascii="Times New Roman" w:hAnsi="Times New Roman"/>
          <w:sz w:val="28"/>
          <w:szCs w:val="28"/>
          <w:lang w:val="de-DE"/>
        </w:rPr>
        <w:fldChar w:fldCharType="end"/>
      </w:r>
      <w:r w:rsidR="000E7565" w:rsidRPr="00187841">
        <w:rPr>
          <w:rFonts w:ascii="Times New Roman" w:hAnsi="Times New Roman"/>
          <w:sz w:val="28"/>
          <w:szCs w:val="28"/>
          <w:lang w:val="de-DE"/>
        </w:rPr>
        <w:t xml:space="preserve"> – Parij ayollar uchun  jannat, otlar uchun do’zax. (Bu maqol ko’p sarf – xarajat, isrofgarchilik haqida).</w:t>
      </w:r>
    </w:p>
    <w:p w:rsidR="000E7565" w:rsidRPr="00187841" w:rsidRDefault="00201B52" w:rsidP="00A434F6">
      <w:pPr>
        <w:spacing w:after="0" w:line="360" w:lineRule="auto"/>
        <w:jc w:val="both"/>
        <w:rPr>
          <w:rFonts w:ascii="Times New Roman" w:hAnsi="Times New Roman"/>
          <w:sz w:val="28"/>
          <w:szCs w:val="28"/>
          <w:lang w:val="fr-FR"/>
        </w:rPr>
      </w:pPr>
      <w:r w:rsidRPr="00187841">
        <w:rPr>
          <w:rFonts w:ascii="Times New Roman" w:hAnsi="Times New Roman"/>
          <w:sz w:val="28"/>
          <w:szCs w:val="28"/>
          <w:lang w:val="fr-FR"/>
        </w:rPr>
        <w:fldChar w:fldCharType="begin"/>
      </w:r>
      <w:r w:rsidR="000E7565" w:rsidRPr="00187841">
        <w:rPr>
          <w:rFonts w:ascii="Times New Roman" w:hAnsi="Times New Roman"/>
          <w:sz w:val="28"/>
          <w:szCs w:val="28"/>
          <w:lang w:val="fr-FR"/>
        </w:rPr>
        <w:instrText xml:space="preserve"> QUOTE </w:instrText>
      </w:r>
      <w:r w:rsidR="00E577EB" w:rsidRPr="00201B52">
        <w:rPr>
          <w:rFonts w:ascii="Times New Roman" w:hAnsi="Times New Roman"/>
          <w:sz w:val="28"/>
          <w:szCs w:val="28"/>
        </w:rPr>
        <w:pict>
          <v:shape id="_x0000_i1209" type="#_x0000_t75" style="width:432.85pt;height:16.75pt" equationxml="&lt;">
            <v:imagedata r:id="rId99" o:title="" chromakey="white"/>
          </v:shape>
        </w:pict>
      </w:r>
      <w:r w:rsidR="000E7565" w:rsidRPr="00187841">
        <w:rPr>
          <w:rFonts w:ascii="Times New Roman" w:hAnsi="Times New Roman"/>
          <w:sz w:val="28"/>
          <w:szCs w:val="28"/>
          <w:lang w:val="fr-FR"/>
        </w:rPr>
        <w:instrText xml:space="preserve"> </w:instrText>
      </w:r>
      <w:r w:rsidRPr="00187841">
        <w:rPr>
          <w:rFonts w:ascii="Times New Roman" w:hAnsi="Times New Roman"/>
          <w:sz w:val="28"/>
          <w:szCs w:val="28"/>
          <w:lang w:val="fr-FR"/>
        </w:rPr>
        <w:fldChar w:fldCharType="separate"/>
      </w:r>
      <w:r w:rsidR="00E577EB" w:rsidRPr="00201B52">
        <w:rPr>
          <w:rFonts w:ascii="Times New Roman" w:hAnsi="Times New Roman"/>
          <w:sz w:val="28"/>
          <w:szCs w:val="28"/>
        </w:rPr>
        <w:pict>
          <v:shape id="_x0000_i1210" type="#_x0000_t75" style="width:432.85pt;height:15.9pt" equationxml="&lt;">
            <v:imagedata r:id="rId99" o:title="" chromakey="white"/>
          </v:shape>
        </w:pict>
      </w:r>
      <w:r w:rsidRPr="00187841">
        <w:rPr>
          <w:rFonts w:ascii="Times New Roman" w:hAnsi="Times New Roman"/>
          <w:sz w:val="28"/>
          <w:szCs w:val="28"/>
          <w:lang w:val="fr-FR"/>
        </w:rPr>
        <w:fldChar w:fldCharType="end"/>
      </w:r>
      <w:r w:rsidR="000E7565" w:rsidRPr="00187841">
        <w:rPr>
          <w:rFonts w:ascii="Times New Roman" w:hAnsi="Times New Roman"/>
          <w:sz w:val="28"/>
          <w:szCs w:val="28"/>
          <w:lang w:val="fr-FR"/>
        </w:rPr>
        <w:t xml:space="preserve"> – yolg’onchi va olibqocharlardan saqlan(ing). (Ushbu maqol semantikasiga e’tibor bersak Fransiyada </w:t>
      </w:r>
      <w:r w:rsidRPr="00187841">
        <w:rPr>
          <w:rFonts w:ascii="Times New Roman" w:hAnsi="Times New Roman"/>
          <w:sz w:val="28"/>
          <w:szCs w:val="28"/>
          <w:lang w:val="fr-FR"/>
        </w:rPr>
        <w:fldChar w:fldCharType="begin"/>
      </w:r>
      <w:r w:rsidR="000E7565" w:rsidRPr="00187841">
        <w:rPr>
          <w:rFonts w:ascii="Times New Roman" w:hAnsi="Times New Roman"/>
          <w:sz w:val="28"/>
          <w:szCs w:val="28"/>
          <w:lang w:val="fr-FR"/>
        </w:rPr>
        <w:instrText xml:space="preserve"> QUOTE </w:instrText>
      </w:r>
      <w:r w:rsidR="00E577EB" w:rsidRPr="00201B52">
        <w:rPr>
          <w:rFonts w:ascii="Times New Roman" w:hAnsi="Times New Roman"/>
          <w:sz w:val="28"/>
          <w:szCs w:val="28"/>
        </w:rPr>
        <w:pict>
          <v:shape id="_x0000_i1211" type="#_x0000_t75" style="width:123.05pt;height:16.75pt" equationxml="&lt;">
            <v:imagedata r:id="rId100" o:title="" chromakey="white"/>
          </v:shape>
        </w:pict>
      </w:r>
      <w:r w:rsidR="000E7565" w:rsidRPr="00187841">
        <w:rPr>
          <w:rFonts w:ascii="Times New Roman" w:hAnsi="Times New Roman"/>
          <w:sz w:val="28"/>
          <w:szCs w:val="28"/>
          <w:lang w:val="fr-FR"/>
        </w:rPr>
        <w:instrText xml:space="preserve"> </w:instrText>
      </w:r>
      <w:r w:rsidRPr="00187841">
        <w:rPr>
          <w:rFonts w:ascii="Times New Roman" w:hAnsi="Times New Roman"/>
          <w:sz w:val="28"/>
          <w:szCs w:val="28"/>
          <w:lang w:val="fr-FR"/>
        </w:rPr>
        <w:fldChar w:fldCharType="separate"/>
      </w:r>
      <w:r w:rsidR="00E577EB" w:rsidRPr="00201B52">
        <w:rPr>
          <w:rFonts w:ascii="Times New Roman" w:hAnsi="Times New Roman"/>
          <w:sz w:val="28"/>
          <w:szCs w:val="28"/>
        </w:rPr>
        <w:pict>
          <v:shape id="_x0000_i1212" type="#_x0000_t75" style="width:123.05pt;height:15.9pt" equationxml="&lt;">
            <v:imagedata r:id="rId100" o:title="" chromakey="white"/>
          </v:shape>
        </w:pict>
      </w:r>
      <w:r w:rsidRPr="00187841">
        <w:rPr>
          <w:rFonts w:ascii="Times New Roman" w:hAnsi="Times New Roman"/>
          <w:sz w:val="28"/>
          <w:szCs w:val="28"/>
          <w:lang w:val="fr-FR"/>
        </w:rPr>
        <w:fldChar w:fldCharType="end"/>
      </w:r>
      <w:r w:rsidR="000E7565" w:rsidRPr="00187841">
        <w:rPr>
          <w:rFonts w:ascii="Times New Roman" w:hAnsi="Times New Roman"/>
          <w:sz w:val="28"/>
          <w:szCs w:val="28"/>
          <w:lang w:val="fr-FR"/>
        </w:rPr>
        <w:t xml:space="preserve"> atamasi – yolg’onchilik va maqtanchoqlik </w:t>
      </w:r>
      <w:r w:rsidRPr="00187841">
        <w:rPr>
          <w:rFonts w:ascii="Times New Roman" w:hAnsi="Times New Roman"/>
          <w:sz w:val="28"/>
          <w:szCs w:val="28"/>
          <w:lang w:val="fr-FR"/>
        </w:rPr>
        <w:fldChar w:fldCharType="begin"/>
      </w:r>
      <w:r w:rsidR="000E7565" w:rsidRPr="00187841">
        <w:rPr>
          <w:rFonts w:ascii="Times New Roman" w:hAnsi="Times New Roman"/>
          <w:sz w:val="28"/>
          <w:szCs w:val="28"/>
          <w:lang w:val="fr-FR"/>
        </w:rPr>
        <w:instrText xml:space="preserve"> QUOTE </w:instrText>
      </w:r>
      <w:r w:rsidR="00E577EB" w:rsidRPr="00201B52">
        <w:rPr>
          <w:rFonts w:ascii="Times New Roman" w:hAnsi="Times New Roman"/>
          <w:sz w:val="28"/>
          <w:szCs w:val="28"/>
        </w:rPr>
        <w:pict>
          <v:shape id="_x0000_i1213" type="#_x0000_t75" style="width:174.15pt;height:16.75pt" equationxml="&lt;">
            <v:imagedata r:id="rId101" o:title="" chromakey="white"/>
          </v:shape>
        </w:pict>
      </w:r>
      <w:r w:rsidR="000E7565" w:rsidRPr="00187841">
        <w:rPr>
          <w:rFonts w:ascii="Times New Roman" w:hAnsi="Times New Roman"/>
          <w:sz w:val="28"/>
          <w:szCs w:val="28"/>
          <w:lang w:val="fr-FR"/>
        </w:rPr>
        <w:instrText xml:space="preserve"> </w:instrText>
      </w:r>
      <w:r w:rsidRPr="00187841">
        <w:rPr>
          <w:rFonts w:ascii="Times New Roman" w:hAnsi="Times New Roman"/>
          <w:sz w:val="28"/>
          <w:szCs w:val="28"/>
          <w:lang w:val="fr-FR"/>
        </w:rPr>
        <w:fldChar w:fldCharType="separate"/>
      </w:r>
      <w:r w:rsidR="00E577EB" w:rsidRPr="00201B52">
        <w:rPr>
          <w:rFonts w:ascii="Times New Roman" w:hAnsi="Times New Roman"/>
          <w:sz w:val="28"/>
          <w:szCs w:val="28"/>
        </w:rPr>
        <w:pict>
          <v:shape id="_x0000_i1214" type="#_x0000_t75" style="width:174.15pt;height:15.9pt" equationxml="&lt;">
            <v:imagedata r:id="rId101" o:title="" chromakey="white"/>
          </v:shape>
        </w:pict>
      </w:r>
      <w:r w:rsidRPr="00187841">
        <w:rPr>
          <w:rFonts w:ascii="Times New Roman" w:hAnsi="Times New Roman"/>
          <w:sz w:val="28"/>
          <w:szCs w:val="28"/>
          <w:lang w:val="fr-FR"/>
        </w:rPr>
        <w:fldChar w:fldCharType="end"/>
      </w:r>
      <w:r w:rsidR="000E7565" w:rsidRPr="00187841">
        <w:rPr>
          <w:rFonts w:ascii="Times New Roman" w:hAnsi="Times New Roman"/>
          <w:sz w:val="28"/>
          <w:szCs w:val="28"/>
          <w:lang w:val="fr-FR"/>
        </w:rPr>
        <w:t xml:space="preserve"> esa safsataboz ko’p gapiruvchi shaxslarga nisbatan ishlatiladigan ushbu ikki o’zshatish jamlanmasidan shu maqol yaralgan.</w:t>
      </w:r>
    </w:p>
    <w:p w:rsidR="000E7565" w:rsidRPr="00A434F6" w:rsidRDefault="000E7565" w:rsidP="00A434F6">
      <w:pPr>
        <w:spacing w:after="0" w:line="360" w:lineRule="auto"/>
        <w:jc w:val="both"/>
        <w:rPr>
          <w:rFonts w:ascii="Times New Roman" w:hAnsi="Times New Roman"/>
          <w:sz w:val="28"/>
          <w:szCs w:val="28"/>
          <w:u w:val="single"/>
          <w:lang w:val="en-US"/>
        </w:rPr>
      </w:pPr>
      <w:r w:rsidRPr="00187841">
        <w:rPr>
          <w:rFonts w:ascii="Times New Roman" w:hAnsi="Times New Roman"/>
          <w:sz w:val="28"/>
          <w:szCs w:val="28"/>
          <w:lang w:val="fr-FR"/>
        </w:rPr>
        <w:tab/>
      </w:r>
      <w:r w:rsidRPr="00A434F6">
        <w:rPr>
          <w:rFonts w:ascii="Times New Roman" w:hAnsi="Times New Roman"/>
          <w:sz w:val="28"/>
          <w:szCs w:val="28"/>
          <w:u w:val="single"/>
          <w:lang w:val="en-US"/>
        </w:rPr>
        <w:t>Bayram nomlari ishtirokidagi maqolli iboralar.</w:t>
      </w:r>
    </w:p>
    <w:p w:rsidR="000E7565" w:rsidRPr="00187841" w:rsidRDefault="000E7565"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tab/>
        <w:t xml:space="preserve">Maqolli iboralar tarkibida bayram nomlari boshqa atoqli otlarga nisbatan kam uchraydi. Asosan Yevropa xalqlariga xos va katolik diniga sig’inuvchilar bayramlari nomlari uchraydi. Shulardan eng mashhuri </w:t>
      </w:r>
      <w:r w:rsidR="00201B52" w:rsidRPr="00187841">
        <w:rPr>
          <w:rFonts w:ascii="Times New Roman" w:hAnsi="Times New Roman"/>
          <w:sz w:val="28"/>
          <w:szCs w:val="28"/>
          <w:lang w:val="en-US"/>
        </w:rPr>
        <w:fldChar w:fldCharType="begin"/>
      </w:r>
      <w:r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215" type="#_x0000_t75" style="width:98.8pt;height:16.75pt" equationxml="&lt;">
            <v:imagedata r:id="rId102" o:title="" chromakey="white"/>
          </v:shape>
        </w:pict>
      </w:r>
      <w:r w:rsidRPr="00187841">
        <w:rPr>
          <w:rFonts w:ascii="Times New Roman" w:hAnsi="Times New Roman"/>
          <w:sz w:val="28"/>
          <w:szCs w:val="28"/>
          <w:lang w:val="en-US"/>
        </w:rPr>
        <w:instrText xml:space="preserve"> </w:instrText>
      </w:r>
      <w:r w:rsidR="00201B52"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216" type="#_x0000_t75" style="width:98.8pt;height:15.9pt" equationxml="&lt;">
            <v:imagedata r:id="rId102" o:title="" chromakey="white"/>
          </v:shape>
        </w:pict>
      </w:r>
      <w:r w:rsidR="00201B52" w:rsidRPr="00187841">
        <w:rPr>
          <w:rFonts w:ascii="Times New Roman" w:hAnsi="Times New Roman"/>
          <w:sz w:val="28"/>
          <w:szCs w:val="28"/>
          <w:lang w:val="en-US"/>
        </w:rPr>
        <w:fldChar w:fldCharType="end"/>
      </w:r>
      <w:r w:rsidRPr="00187841">
        <w:rPr>
          <w:rFonts w:ascii="Times New Roman" w:hAnsi="Times New Roman"/>
          <w:sz w:val="28"/>
          <w:szCs w:val="28"/>
          <w:lang w:val="en-US"/>
        </w:rPr>
        <w:t xml:space="preserve"> bayramidir. Bu so’z ishtirokida ko’plab maqolli iboralar yaratilgan va bu aprel oyida nishinlanadigan bayram nomi qaysidir ma’noda maqolli ibora mazmuniga ham bog’liq. Misol: </w:t>
      </w:r>
    </w:p>
    <w:p w:rsidR="000E7565" w:rsidRPr="00187841" w:rsidRDefault="00201B52" w:rsidP="00A434F6">
      <w:pPr>
        <w:spacing w:after="0" w:line="360" w:lineRule="auto"/>
        <w:jc w:val="both"/>
        <w:rPr>
          <w:rFonts w:ascii="Times New Roman" w:hAnsi="Times New Roman"/>
          <w:sz w:val="28"/>
          <w:szCs w:val="28"/>
          <w:lang w:val="en-US"/>
        </w:rPr>
      </w:pPr>
      <w:r w:rsidRPr="00187841">
        <w:rPr>
          <w:rFonts w:ascii="Times New Roman" w:hAnsi="Times New Roman"/>
          <w:sz w:val="28"/>
          <w:szCs w:val="28"/>
          <w:lang w:val="en-US"/>
        </w:rPr>
        <w:fldChar w:fldCharType="begin"/>
      </w:r>
      <w:r w:rsidR="000E7565" w:rsidRPr="00187841">
        <w:rPr>
          <w:rFonts w:ascii="Times New Roman" w:hAnsi="Times New Roman"/>
          <w:sz w:val="28"/>
          <w:szCs w:val="28"/>
          <w:lang w:val="en-US"/>
        </w:rPr>
        <w:instrText xml:space="preserve"> QUOTE </w:instrText>
      </w:r>
      <w:r w:rsidR="00E577EB" w:rsidRPr="00201B52">
        <w:rPr>
          <w:rFonts w:ascii="Times New Roman" w:hAnsi="Times New Roman"/>
          <w:sz w:val="28"/>
          <w:szCs w:val="28"/>
        </w:rPr>
        <w:pict>
          <v:shape id="_x0000_i1217" type="#_x0000_t75" style="width:173.3pt;height:16.75pt" equationxml="&lt;">
            <v:imagedata r:id="rId78" o:title="" chromakey="white"/>
          </v:shape>
        </w:pict>
      </w:r>
      <w:r w:rsidR="000E7565" w:rsidRPr="00187841">
        <w:rPr>
          <w:rFonts w:ascii="Times New Roman" w:hAnsi="Times New Roman"/>
          <w:sz w:val="28"/>
          <w:szCs w:val="28"/>
          <w:lang w:val="en-US"/>
        </w:rPr>
        <w:instrText xml:space="preserve"> </w:instrText>
      </w:r>
      <w:r w:rsidRPr="00187841">
        <w:rPr>
          <w:rFonts w:ascii="Times New Roman" w:hAnsi="Times New Roman"/>
          <w:sz w:val="28"/>
          <w:szCs w:val="28"/>
          <w:lang w:val="en-US"/>
        </w:rPr>
        <w:fldChar w:fldCharType="separate"/>
      </w:r>
      <w:r w:rsidR="00E577EB" w:rsidRPr="00201B52">
        <w:rPr>
          <w:rFonts w:ascii="Times New Roman" w:hAnsi="Times New Roman"/>
          <w:sz w:val="28"/>
          <w:szCs w:val="28"/>
        </w:rPr>
        <w:pict>
          <v:shape id="_x0000_i1218" type="#_x0000_t75" style="width:173.3pt;height:15.9pt" equationxml="&lt;">
            <v:imagedata r:id="rId78" o:title="" chromakey="white"/>
          </v:shape>
        </w:pict>
      </w:r>
      <w:r w:rsidRPr="00187841">
        <w:rPr>
          <w:rFonts w:ascii="Times New Roman" w:hAnsi="Times New Roman"/>
          <w:sz w:val="28"/>
          <w:szCs w:val="28"/>
          <w:lang w:val="en-US"/>
        </w:rPr>
        <w:fldChar w:fldCharType="end"/>
      </w:r>
      <w:r w:rsidR="000E7565" w:rsidRPr="00187841">
        <w:rPr>
          <w:rFonts w:ascii="Times New Roman" w:hAnsi="Times New Roman"/>
          <w:sz w:val="28"/>
          <w:szCs w:val="28"/>
          <w:lang w:val="en-US"/>
        </w:rPr>
        <w:t xml:space="preserve"> – Juda olis manzil. Odam oyog’i yetmas manzil.   </w:t>
      </w:r>
    </w:p>
    <w:p w:rsidR="000E7565" w:rsidRPr="00797459" w:rsidRDefault="000E7565" w:rsidP="00001F56">
      <w:pPr>
        <w:spacing w:after="0" w:line="360" w:lineRule="auto"/>
        <w:jc w:val="center"/>
        <w:rPr>
          <w:rFonts w:ascii="Times New Roman" w:hAnsi="Times New Roman"/>
          <w:b/>
          <w:sz w:val="28"/>
          <w:szCs w:val="28"/>
          <w:lang w:val="en-US"/>
        </w:rPr>
      </w:pPr>
    </w:p>
    <w:p w:rsidR="000E7565" w:rsidRDefault="000E7565" w:rsidP="005D1341">
      <w:pPr>
        <w:spacing w:after="0" w:line="360" w:lineRule="auto"/>
        <w:jc w:val="center"/>
        <w:rPr>
          <w:rFonts w:ascii="Times New Roman" w:hAnsi="Times New Roman"/>
          <w:b/>
          <w:sz w:val="28"/>
          <w:szCs w:val="28"/>
          <w:lang w:val="uz-Cyrl-UZ"/>
        </w:rPr>
      </w:pPr>
    </w:p>
    <w:p w:rsidR="000E7565" w:rsidRDefault="000E7565" w:rsidP="005D1341">
      <w:pPr>
        <w:spacing w:after="0" w:line="360" w:lineRule="auto"/>
        <w:jc w:val="center"/>
        <w:rPr>
          <w:rFonts w:ascii="Times New Roman" w:hAnsi="Times New Roman"/>
          <w:b/>
          <w:sz w:val="28"/>
          <w:szCs w:val="28"/>
          <w:lang w:val="uz-Cyrl-UZ"/>
        </w:rPr>
      </w:pPr>
    </w:p>
    <w:p w:rsidR="00FC2F0A" w:rsidRDefault="00FC2F0A" w:rsidP="005D1341">
      <w:pPr>
        <w:spacing w:after="0" w:line="360" w:lineRule="auto"/>
        <w:jc w:val="center"/>
        <w:rPr>
          <w:rFonts w:ascii="Times New Roman" w:hAnsi="Times New Roman"/>
          <w:b/>
          <w:sz w:val="28"/>
          <w:szCs w:val="28"/>
          <w:lang w:val="en-US"/>
        </w:rPr>
      </w:pPr>
    </w:p>
    <w:p w:rsidR="00FC2F0A" w:rsidRDefault="00FC2F0A" w:rsidP="005D1341">
      <w:pPr>
        <w:spacing w:after="0" w:line="360" w:lineRule="auto"/>
        <w:jc w:val="center"/>
        <w:rPr>
          <w:rFonts w:ascii="Times New Roman" w:hAnsi="Times New Roman"/>
          <w:b/>
          <w:sz w:val="28"/>
          <w:szCs w:val="28"/>
          <w:lang w:val="en-US"/>
        </w:rPr>
      </w:pPr>
    </w:p>
    <w:p w:rsidR="00FC2F0A" w:rsidRDefault="00FC2F0A" w:rsidP="005D1341">
      <w:pPr>
        <w:spacing w:after="0" w:line="360" w:lineRule="auto"/>
        <w:jc w:val="center"/>
        <w:rPr>
          <w:rFonts w:ascii="Times New Roman" w:hAnsi="Times New Roman"/>
          <w:b/>
          <w:sz w:val="28"/>
          <w:szCs w:val="28"/>
          <w:lang w:val="en-US"/>
        </w:rPr>
      </w:pPr>
    </w:p>
    <w:p w:rsidR="00FC2F0A" w:rsidRDefault="00FC2F0A" w:rsidP="005D1341">
      <w:pPr>
        <w:spacing w:after="0" w:line="360" w:lineRule="auto"/>
        <w:jc w:val="center"/>
        <w:rPr>
          <w:rFonts w:ascii="Times New Roman" w:hAnsi="Times New Roman"/>
          <w:b/>
          <w:sz w:val="28"/>
          <w:szCs w:val="28"/>
          <w:lang w:val="en-US"/>
        </w:rPr>
      </w:pPr>
    </w:p>
    <w:p w:rsidR="00FC2F0A" w:rsidRDefault="00FC2F0A" w:rsidP="005D1341">
      <w:pPr>
        <w:spacing w:after="0" w:line="360" w:lineRule="auto"/>
        <w:jc w:val="center"/>
        <w:rPr>
          <w:rFonts w:ascii="Times New Roman" w:hAnsi="Times New Roman"/>
          <w:b/>
          <w:sz w:val="28"/>
          <w:szCs w:val="28"/>
          <w:lang w:val="en-US"/>
        </w:rPr>
      </w:pPr>
    </w:p>
    <w:p w:rsidR="00FC2F0A" w:rsidRDefault="00FC2F0A" w:rsidP="005D1341">
      <w:pPr>
        <w:spacing w:after="0" w:line="360" w:lineRule="auto"/>
        <w:jc w:val="center"/>
        <w:rPr>
          <w:rFonts w:ascii="Times New Roman" w:hAnsi="Times New Roman"/>
          <w:b/>
          <w:sz w:val="28"/>
          <w:szCs w:val="28"/>
          <w:lang w:val="en-US"/>
        </w:rPr>
      </w:pPr>
    </w:p>
    <w:p w:rsidR="000E7565" w:rsidRDefault="0044400C" w:rsidP="005D1341">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lastRenderedPageBreak/>
        <w:t>FOYDALANILGAN</w:t>
      </w:r>
      <w:r w:rsidR="000E7565">
        <w:rPr>
          <w:rFonts w:ascii="Times New Roman" w:hAnsi="Times New Roman"/>
          <w:b/>
          <w:sz w:val="28"/>
          <w:szCs w:val="28"/>
          <w:lang w:val="uz-Cyrl-UZ"/>
        </w:rPr>
        <w:t xml:space="preserve">  </w:t>
      </w:r>
      <w:r>
        <w:rPr>
          <w:rFonts w:ascii="Times New Roman" w:hAnsi="Times New Roman"/>
          <w:b/>
          <w:sz w:val="28"/>
          <w:szCs w:val="28"/>
          <w:lang w:val="uz-Cyrl-UZ"/>
        </w:rPr>
        <w:t>ADABIYoTLAR</w:t>
      </w:r>
      <w:r w:rsidR="000E7565">
        <w:rPr>
          <w:rFonts w:ascii="Times New Roman" w:hAnsi="Times New Roman"/>
          <w:b/>
          <w:sz w:val="28"/>
          <w:szCs w:val="28"/>
          <w:lang w:val="uz-Cyrl-UZ"/>
        </w:rPr>
        <w:t xml:space="preserve">  </w:t>
      </w:r>
      <w:r>
        <w:rPr>
          <w:rFonts w:ascii="Times New Roman" w:hAnsi="Times New Roman"/>
          <w:b/>
          <w:sz w:val="28"/>
          <w:szCs w:val="28"/>
          <w:lang w:val="uz-Cyrl-UZ"/>
        </w:rPr>
        <w:t>RO’YXATI</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0F6EB6">
        <w:rPr>
          <w:rFonts w:ascii="Times New Roman" w:hAnsi="Times New Roman"/>
          <w:sz w:val="28"/>
          <w:szCs w:val="28"/>
        </w:rPr>
        <w:t>3</w:t>
      </w:r>
      <w:r w:rsidRPr="00812E4E">
        <w:rPr>
          <w:rFonts w:ascii="Times New Roman" w:hAnsi="Times New Roman"/>
          <w:sz w:val="28"/>
          <w:szCs w:val="28"/>
        </w:rPr>
        <w:t>. Актуальные проблемы фразеологии. – Ответственный редактор</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812E4E">
        <w:rPr>
          <w:rFonts w:ascii="Times New Roman" w:hAnsi="Times New Roman"/>
          <w:sz w:val="28"/>
          <w:szCs w:val="28"/>
        </w:rPr>
        <w:t xml:space="preserve">    А.М.Бушуй. – Самарканд: СамГУ, 1998.–101 с.</w:t>
      </w:r>
    </w:p>
    <w:p w:rsidR="00FC2F0A" w:rsidRPr="00812E4E" w:rsidRDefault="00FC2F0A" w:rsidP="00FC2F0A">
      <w:pPr>
        <w:spacing w:after="0" w:line="360" w:lineRule="auto"/>
        <w:ind w:left="708"/>
        <w:contextualSpacing/>
        <w:jc w:val="both"/>
        <w:rPr>
          <w:rFonts w:ascii="Times New Roman" w:hAnsi="Times New Roman"/>
          <w:spacing w:val="-4"/>
          <w:sz w:val="28"/>
          <w:szCs w:val="28"/>
        </w:rPr>
      </w:pPr>
      <w:r w:rsidRPr="000F6EB6">
        <w:rPr>
          <w:rFonts w:ascii="Times New Roman" w:hAnsi="Times New Roman"/>
          <w:spacing w:val="-4"/>
          <w:sz w:val="28"/>
          <w:szCs w:val="28"/>
        </w:rPr>
        <w:t>4</w:t>
      </w:r>
      <w:r w:rsidRPr="00812E4E">
        <w:rPr>
          <w:rFonts w:ascii="Times New Roman" w:hAnsi="Times New Roman"/>
          <w:spacing w:val="-4"/>
          <w:sz w:val="28"/>
          <w:szCs w:val="28"/>
        </w:rPr>
        <w:t>. Амосова Н.Н.Основы английской фразеологии.-Л.ЛГУ, 1963.-208с.</w:t>
      </w:r>
    </w:p>
    <w:p w:rsidR="00FC2F0A" w:rsidRPr="00812E4E" w:rsidRDefault="00FC2F0A" w:rsidP="00FC2F0A">
      <w:pPr>
        <w:spacing w:after="0" w:line="360" w:lineRule="auto"/>
        <w:ind w:left="708"/>
        <w:contextualSpacing/>
        <w:jc w:val="both"/>
        <w:rPr>
          <w:rFonts w:ascii="Times New Roman" w:hAnsi="Times New Roman"/>
          <w:spacing w:val="-4"/>
          <w:sz w:val="28"/>
          <w:szCs w:val="28"/>
        </w:rPr>
      </w:pPr>
      <w:r w:rsidRPr="000F6EB6">
        <w:rPr>
          <w:rFonts w:ascii="Times New Roman" w:hAnsi="Times New Roman"/>
          <w:spacing w:val="-4"/>
          <w:sz w:val="28"/>
          <w:szCs w:val="28"/>
        </w:rPr>
        <w:t>5</w:t>
      </w:r>
      <w:r w:rsidRPr="00812E4E">
        <w:rPr>
          <w:rFonts w:ascii="Times New Roman" w:hAnsi="Times New Roman"/>
          <w:spacing w:val="-4"/>
          <w:sz w:val="28"/>
          <w:szCs w:val="28"/>
        </w:rPr>
        <w:t xml:space="preserve">. Арнольд И.В. Семантика. Стилистика. Интертекстуальность. – СПб:      </w:t>
      </w:r>
    </w:p>
    <w:p w:rsidR="00FC2F0A" w:rsidRPr="00812E4E" w:rsidRDefault="00FC2F0A" w:rsidP="00FC2F0A">
      <w:pPr>
        <w:spacing w:after="0" w:line="360" w:lineRule="auto"/>
        <w:ind w:left="708"/>
        <w:contextualSpacing/>
        <w:jc w:val="both"/>
        <w:rPr>
          <w:rFonts w:ascii="Times New Roman" w:hAnsi="Times New Roman"/>
          <w:spacing w:val="-4"/>
          <w:sz w:val="28"/>
          <w:szCs w:val="28"/>
        </w:rPr>
      </w:pPr>
      <w:r w:rsidRPr="00812E4E">
        <w:rPr>
          <w:rFonts w:ascii="Times New Roman" w:hAnsi="Times New Roman"/>
          <w:spacing w:val="-4"/>
          <w:sz w:val="28"/>
          <w:szCs w:val="28"/>
        </w:rPr>
        <w:t xml:space="preserve">    Изд-во С.Петерб. ун-та, 1999. – С. 242-243.</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0F6EB6">
        <w:rPr>
          <w:rFonts w:ascii="Times New Roman" w:hAnsi="Times New Roman"/>
          <w:sz w:val="28"/>
          <w:szCs w:val="28"/>
        </w:rPr>
        <w:t>6</w:t>
      </w:r>
      <w:r w:rsidRPr="00812E4E">
        <w:rPr>
          <w:rFonts w:ascii="Times New Roman" w:hAnsi="Times New Roman"/>
          <w:sz w:val="28"/>
          <w:szCs w:val="28"/>
        </w:rPr>
        <w:t>. Балли Ш. Французская стилиcтика. – М.: ИИЛ, 1961. – 394 с.</w:t>
      </w:r>
    </w:p>
    <w:p w:rsidR="00FC2F0A" w:rsidRPr="00812E4E" w:rsidRDefault="00FC2F0A" w:rsidP="00FC2F0A">
      <w:pPr>
        <w:pStyle w:val="a5"/>
        <w:spacing w:line="360" w:lineRule="auto"/>
        <w:ind w:left="705"/>
        <w:contextualSpacing/>
        <w:jc w:val="both"/>
        <w:rPr>
          <w:sz w:val="28"/>
          <w:szCs w:val="28"/>
        </w:rPr>
      </w:pPr>
      <w:r>
        <w:rPr>
          <w:sz w:val="28"/>
          <w:szCs w:val="28"/>
        </w:rPr>
        <w:t>7</w:t>
      </w:r>
      <w:r w:rsidRPr="00812E4E">
        <w:rPr>
          <w:sz w:val="28"/>
          <w:szCs w:val="28"/>
        </w:rPr>
        <w:t xml:space="preserve">. Бокадорова Н.Ю. Французская лингвистическая традиция </w:t>
      </w:r>
      <w:r w:rsidRPr="00812E4E">
        <w:rPr>
          <w:sz w:val="28"/>
          <w:szCs w:val="28"/>
          <w:lang w:val="en-US"/>
        </w:rPr>
        <w:t>XVIII</w:t>
      </w:r>
      <w:r w:rsidRPr="00812E4E">
        <w:rPr>
          <w:sz w:val="28"/>
          <w:szCs w:val="28"/>
        </w:rPr>
        <w:t xml:space="preserve">  </w:t>
      </w:r>
    </w:p>
    <w:p w:rsidR="00FC2F0A" w:rsidRPr="00812E4E" w:rsidRDefault="00FC2F0A" w:rsidP="00FC2F0A">
      <w:pPr>
        <w:pStyle w:val="a5"/>
        <w:spacing w:line="360" w:lineRule="auto"/>
        <w:ind w:left="705"/>
        <w:contextualSpacing/>
        <w:jc w:val="both"/>
        <w:rPr>
          <w:sz w:val="28"/>
          <w:szCs w:val="28"/>
        </w:rPr>
      </w:pPr>
      <w:r w:rsidRPr="00812E4E">
        <w:rPr>
          <w:sz w:val="28"/>
          <w:szCs w:val="28"/>
        </w:rPr>
        <w:t xml:space="preserve">    начала </w:t>
      </w:r>
      <w:r w:rsidRPr="00812E4E">
        <w:rPr>
          <w:sz w:val="28"/>
          <w:szCs w:val="28"/>
          <w:lang w:val="en-US"/>
        </w:rPr>
        <w:t>XIX</w:t>
      </w:r>
      <w:r w:rsidRPr="00812E4E">
        <w:rPr>
          <w:sz w:val="28"/>
          <w:szCs w:val="28"/>
        </w:rPr>
        <w:t xml:space="preserve"> в. Структура знания о языке. –    М.: Наука, 1987. – С. </w:t>
      </w:r>
    </w:p>
    <w:p w:rsidR="00FC2F0A" w:rsidRPr="00812E4E" w:rsidRDefault="00FC2F0A" w:rsidP="00FC2F0A">
      <w:pPr>
        <w:pStyle w:val="a5"/>
        <w:spacing w:line="360" w:lineRule="auto"/>
        <w:ind w:left="705"/>
        <w:contextualSpacing/>
        <w:jc w:val="both"/>
        <w:rPr>
          <w:sz w:val="28"/>
          <w:szCs w:val="28"/>
          <w:lang w:val="uz-Cyrl-UZ"/>
        </w:rPr>
      </w:pPr>
      <w:r w:rsidRPr="00812E4E">
        <w:rPr>
          <w:sz w:val="28"/>
          <w:szCs w:val="28"/>
        </w:rPr>
        <w:t xml:space="preserve">    </w:t>
      </w:r>
      <w:r w:rsidRPr="00812E4E">
        <w:rPr>
          <w:sz w:val="28"/>
          <w:szCs w:val="28"/>
          <w:lang w:val="uz-Cyrl-UZ"/>
        </w:rPr>
        <w:t>102-103.</w:t>
      </w:r>
      <w:r w:rsidRPr="00812E4E">
        <w:rPr>
          <w:sz w:val="28"/>
          <w:szCs w:val="28"/>
        </w:rPr>
        <w:t>.</w:t>
      </w:r>
    </w:p>
    <w:p w:rsidR="00FC2F0A" w:rsidRPr="00812E4E" w:rsidRDefault="00FC2F0A" w:rsidP="00FC2F0A">
      <w:pPr>
        <w:spacing w:after="0" w:line="360" w:lineRule="auto"/>
        <w:ind w:left="708"/>
        <w:contextualSpacing/>
        <w:jc w:val="both"/>
        <w:rPr>
          <w:rFonts w:ascii="Times New Roman" w:hAnsi="Times New Roman"/>
          <w:sz w:val="28"/>
          <w:szCs w:val="28"/>
        </w:rPr>
      </w:pPr>
      <w:r w:rsidRPr="000F6EB6">
        <w:rPr>
          <w:rFonts w:ascii="Times New Roman" w:hAnsi="Times New Roman"/>
          <w:sz w:val="28"/>
          <w:szCs w:val="28"/>
        </w:rPr>
        <w:t>8</w:t>
      </w:r>
      <w:r w:rsidRPr="00812E4E">
        <w:rPr>
          <w:rFonts w:ascii="Times New Roman" w:hAnsi="Times New Roman"/>
          <w:sz w:val="28"/>
          <w:szCs w:val="28"/>
        </w:rPr>
        <w:t xml:space="preserve">. Болотнова Н.С. О некоторых особенностях и новых направлениях    </w:t>
      </w:r>
    </w:p>
    <w:p w:rsidR="00FC2F0A" w:rsidRPr="00812E4E" w:rsidRDefault="00FC2F0A" w:rsidP="00FC2F0A">
      <w:pPr>
        <w:spacing w:after="0" w:line="360" w:lineRule="auto"/>
        <w:ind w:left="708"/>
        <w:contextualSpacing/>
        <w:jc w:val="both"/>
        <w:rPr>
          <w:rFonts w:ascii="Times New Roman" w:hAnsi="Times New Roman"/>
          <w:sz w:val="28"/>
          <w:szCs w:val="28"/>
        </w:rPr>
      </w:pPr>
      <w:r w:rsidRPr="00812E4E">
        <w:rPr>
          <w:rFonts w:ascii="Times New Roman" w:hAnsi="Times New Roman"/>
          <w:sz w:val="28"/>
          <w:szCs w:val="28"/>
        </w:rPr>
        <w:t xml:space="preserve">   стилистических исследований художественной речи в конце ХХ в.  </w:t>
      </w:r>
    </w:p>
    <w:p w:rsidR="00FC2F0A" w:rsidRPr="00812E4E" w:rsidRDefault="00FC2F0A" w:rsidP="00FC2F0A">
      <w:pPr>
        <w:spacing w:after="0" w:line="360" w:lineRule="auto"/>
        <w:ind w:left="708"/>
        <w:contextualSpacing/>
        <w:jc w:val="both"/>
        <w:rPr>
          <w:rFonts w:ascii="Times New Roman" w:hAnsi="Times New Roman"/>
          <w:sz w:val="28"/>
          <w:szCs w:val="28"/>
        </w:rPr>
      </w:pPr>
      <w:r w:rsidRPr="00812E4E">
        <w:rPr>
          <w:rFonts w:ascii="Times New Roman" w:hAnsi="Times New Roman"/>
          <w:sz w:val="28"/>
          <w:szCs w:val="28"/>
        </w:rPr>
        <w:t xml:space="preserve">    //Русистика: Лингвистическая парадигма конца ХХ века. – Спб., </w:t>
      </w:r>
    </w:p>
    <w:p w:rsidR="00FC2F0A" w:rsidRPr="00812E4E" w:rsidRDefault="00FC2F0A" w:rsidP="00FC2F0A">
      <w:pPr>
        <w:spacing w:after="0" w:line="360" w:lineRule="auto"/>
        <w:ind w:left="708"/>
        <w:contextualSpacing/>
        <w:jc w:val="both"/>
        <w:rPr>
          <w:rFonts w:ascii="Times New Roman" w:hAnsi="Times New Roman"/>
          <w:sz w:val="28"/>
          <w:szCs w:val="28"/>
        </w:rPr>
      </w:pPr>
      <w:r w:rsidRPr="00812E4E">
        <w:rPr>
          <w:rFonts w:ascii="Times New Roman" w:hAnsi="Times New Roman"/>
          <w:sz w:val="28"/>
          <w:szCs w:val="28"/>
        </w:rPr>
        <w:t xml:space="preserve">   1999.– С. 120-123.</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0F6EB6">
        <w:rPr>
          <w:rFonts w:ascii="Times New Roman" w:hAnsi="Times New Roman"/>
          <w:sz w:val="28"/>
          <w:szCs w:val="28"/>
        </w:rPr>
        <w:t>9</w:t>
      </w:r>
      <w:r w:rsidRPr="00812E4E">
        <w:rPr>
          <w:rFonts w:ascii="Times New Roman" w:hAnsi="Times New Roman"/>
          <w:sz w:val="28"/>
          <w:szCs w:val="28"/>
        </w:rPr>
        <w:t>. Бушуй А.М. Этюд о словарной репрезентации</w:t>
      </w:r>
    </w:p>
    <w:p w:rsidR="00FC2F0A" w:rsidRPr="00812E4E" w:rsidRDefault="00FC2F0A" w:rsidP="00FC2F0A">
      <w:pPr>
        <w:spacing w:after="0" w:line="360" w:lineRule="auto"/>
        <w:ind w:firstLine="708"/>
        <w:contextualSpacing/>
        <w:jc w:val="both"/>
        <w:rPr>
          <w:rFonts w:ascii="Times New Roman" w:hAnsi="Times New Roman"/>
          <w:sz w:val="28"/>
          <w:szCs w:val="28"/>
          <w:lang w:val="it-IT"/>
        </w:rPr>
      </w:pPr>
      <w:r w:rsidRPr="00812E4E">
        <w:rPr>
          <w:rFonts w:ascii="Times New Roman" w:hAnsi="Times New Roman"/>
          <w:sz w:val="28"/>
          <w:szCs w:val="28"/>
        </w:rPr>
        <w:t xml:space="preserve">   фразеологии</w:t>
      </w:r>
      <w:r w:rsidRPr="00812E4E">
        <w:rPr>
          <w:rFonts w:ascii="Times New Roman" w:hAnsi="Times New Roman"/>
          <w:sz w:val="28"/>
          <w:szCs w:val="28"/>
          <w:lang w:val="it-IT"/>
        </w:rPr>
        <w:t xml:space="preserve"> // Studia Russica.–</w:t>
      </w:r>
      <w:r w:rsidRPr="00812E4E">
        <w:rPr>
          <w:rFonts w:ascii="Times New Roman" w:hAnsi="Times New Roman"/>
          <w:sz w:val="28"/>
          <w:szCs w:val="28"/>
        </w:rPr>
        <w:t>Х</w:t>
      </w:r>
      <w:r w:rsidRPr="00812E4E">
        <w:rPr>
          <w:rFonts w:ascii="Times New Roman" w:hAnsi="Times New Roman"/>
          <w:sz w:val="28"/>
          <w:szCs w:val="28"/>
          <w:lang w:val="it-IT"/>
        </w:rPr>
        <w:t>III. – Budapest, 1989. – C. 91-111.</w:t>
      </w:r>
    </w:p>
    <w:p w:rsidR="00FC2F0A" w:rsidRPr="00812E4E" w:rsidRDefault="00FC2F0A" w:rsidP="00FC2F0A">
      <w:pPr>
        <w:spacing w:after="0" w:line="360" w:lineRule="auto"/>
        <w:ind w:left="705" w:firstLine="3"/>
        <w:contextualSpacing/>
        <w:jc w:val="both"/>
        <w:rPr>
          <w:rFonts w:ascii="Times New Roman" w:hAnsi="Times New Roman"/>
          <w:sz w:val="28"/>
          <w:szCs w:val="28"/>
        </w:rPr>
      </w:pPr>
      <w:r w:rsidRPr="000F6EB6">
        <w:rPr>
          <w:rFonts w:ascii="Times New Roman" w:hAnsi="Times New Roman"/>
          <w:sz w:val="28"/>
          <w:szCs w:val="28"/>
        </w:rPr>
        <w:t>10</w:t>
      </w:r>
      <w:r w:rsidRPr="00812E4E">
        <w:rPr>
          <w:rFonts w:ascii="Times New Roman" w:hAnsi="Times New Roman"/>
          <w:sz w:val="28"/>
          <w:szCs w:val="28"/>
        </w:rPr>
        <w:t xml:space="preserve">. Бушуй Т.А. Основы теории  контрастивной лексикографии (в   </w:t>
      </w:r>
    </w:p>
    <w:p w:rsidR="00FC2F0A" w:rsidRPr="00812E4E" w:rsidRDefault="00FC2F0A" w:rsidP="00FC2F0A">
      <w:pPr>
        <w:spacing w:after="0" w:line="360" w:lineRule="auto"/>
        <w:ind w:left="705" w:firstLine="3"/>
        <w:contextualSpacing/>
        <w:jc w:val="both"/>
        <w:rPr>
          <w:rFonts w:ascii="Times New Roman" w:hAnsi="Times New Roman"/>
          <w:sz w:val="28"/>
          <w:szCs w:val="28"/>
        </w:rPr>
      </w:pPr>
      <w:r w:rsidRPr="00812E4E">
        <w:rPr>
          <w:rFonts w:ascii="Times New Roman" w:hAnsi="Times New Roman"/>
          <w:sz w:val="28"/>
          <w:szCs w:val="28"/>
        </w:rPr>
        <w:t xml:space="preserve">     ракурсе фразеологии). – Ташкент: Фан, 2001. – С.118-126.</w:t>
      </w:r>
    </w:p>
    <w:p w:rsidR="00FC2F0A" w:rsidRPr="00812E4E" w:rsidRDefault="00FC2F0A" w:rsidP="00FC2F0A">
      <w:pPr>
        <w:spacing w:after="0" w:line="360" w:lineRule="auto"/>
        <w:ind w:firstLine="708"/>
        <w:contextualSpacing/>
        <w:jc w:val="both"/>
        <w:rPr>
          <w:rFonts w:ascii="Times New Roman" w:hAnsi="Times New Roman"/>
          <w:sz w:val="28"/>
          <w:szCs w:val="28"/>
        </w:rPr>
      </w:pPr>
      <w:r>
        <w:rPr>
          <w:rFonts w:ascii="Times New Roman" w:hAnsi="Times New Roman"/>
          <w:sz w:val="28"/>
          <w:szCs w:val="28"/>
        </w:rPr>
        <w:t>1</w:t>
      </w:r>
      <w:r w:rsidRPr="000F6EB6">
        <w:rPr>
          <w:rFonts w:ascii="Times New Roman" w:hAnsi="Times New Roman"/>
          <w:sz w:val="28"/>
          <w:szCs w:val="28"/>
        </w:rPr>
        <w:t>1</w:t>
      </w:r>
      <w:r w:rsidRPr="00812E4E">
        <w:rPr>
          <w:rFonts w:ascii="Times New Roman" w:hAnsi="Times New Roman"/>
          <w:sz w:val="28"/>
          <w:szCs w:val="28"/>
        </w:rPr>
        <w:t>.Бушуй Т.А. Принципы группирования фразеологических единиц в</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812E4E">
        <w:rPr>
          <w:rFonts w:ascii="Times New Roman" w:hAnsi="Times New Roman"/>
          <w:sz w:val="28"/>
          <w:szCs w:val="28"/>
        </w:rPr>
        <w:t xml:space="preserve">    контрастивном        лексическом словаре //  Преподавание языка и</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812E4E">
        <w:rPr>
          <w:rFonts w:ascii="Times New Roman" w:hAnsi="Times New Roman"/>
          <w:sz w:val="28"/>
          <w:szCs w:val="28"/>
        </w:rPr>
        <w:t xml:space="preserve">    литературы. – Ташкент, 1999. -№3. – С.    33-34.</w:t>
      </w:r>
    </w:p>
    <w:p w:rsidR="00FC2F0A" w:rsidRPr="00812E4E" w:rsidRDefault="00FC2F0A" w:rsidP="00FC2F0A">
      <w:pPr>
        <w:pStyle w:val="a5"/>
        <w:spacing w:line="360" w:lineRule="auto"/>
        <w:ind w:firstLine="708"/>
        <w:contextualSpacing/>
        <w:jc w:val="both"/>
        <w:rPr>
          <w:sz w:val="28"/>
          <w:szCs w:val="28"/>
          <w:lang w:val="uz-Cyrl-UZ"/>
        </w:rPr>
      </w:pPr>
      <w:r>
        <w:rPr>
          <w:sz w:val="28"/>
          <w:szCs w:val="28"/>
        </w:rPr>
        <w:t>12</w:t>
      </w:r>
      <w:r w:rsidRPr="00812E4E">
        <w:rPr>
          <w:sz w:val="28"/>
          <w:szCs w:val="28"/>
        </w:rPr>
        <w:t>. Бушуй Т., Сафаров Ш. Тил қурилиши: таҳлил методлари  ва</w:t>
      </w:r>
    </w:p>
    <w:p w:rsidR="00FC2F0A" w:rsidRPr="00812E4E" w:rsidRDefault="00FC2F0A" w:rsidP="00FC2F0A">
      <w:pPr>
        <w:pStyle w:val="a5"/>
        <w:spacing w:line="360" w:lineRule="auto"/>
        <w:ind w:firstLine="708"/>
        <w:contextualSpacing/>
        <w:jc w:val="both"/>
        <w:rPr>
          <w:sz w:val="28"/>
          <w:szCs w:val="28"/>
        </w:rPr>
      </w:pPr>
      <w:r w:rsidRPr="00812E4E">
        <w:rPr>
          <w:sz w:val="28"/>
          <w:szCs w:val="28"/>
        </w:rPr>
        <w:t xml:space="preserve">      методологияси. </w:t>
      </w:r>
      <w:r w:rsidRPr="00812E4E">
        <w:rPr>
          <w:sz w:val="28"/>
          <w:szCs w:val="28"/>
          <w:lang w:val="uz-Cyrl-UZ"/>
        </w:rPr>
        <w:t>–</w:t>
      </w:r>
      <w:r w:rsidRPr="00812E4E">
        <w:rPr>
          <w:sz w:val="28"/>
          <w:szCs w:val="28"/>
        </w:rPr>
        <w:t xml:space="preserve"> </w:t>
      </w:r>
      <w:r w:rsidRPr="00812E4E">
        <w:rPr>
          <w:sz w:val="28"/>
          <w:szCs w:val="28"/>
          <w:lang w:val="uz-Cyrl-UZ"/>
        </w:rPr>
        <w:t xml:space="preserve">Тошкент:. </w:t>
      </w:r>
      <w:r w:rsidRPr="00812E4E">
        <w:rPr>
          <w:sz w:val="28"/>
          <w:szCs w:val="28"/>
        </w:rPr>
        <w:t>Фан, 2007. –Б.</w:t>
      </w:r>
      <w:r w:rsidRPr="00812E4E">
        <w:rPr>
          <w:sz w:val="28"/>
          <w:szCs w:val="28"/>
          <w:lang w:val="uz-Cyrl-UZ"/>
        </w:rPr>
        <w:t>103.</w:t>
      </w:r>
    </w:p>
    <w:p w:rsidR="00FC2F0A" w:rsidRPr="00812E4E" w:rsidRDefault="00FC2F0A" w:rsidP="00FC2F0A">
      <w:pPr>
        <w:spacing w:after="0" w:line="360" w:lineRule="auto"/>
        <w:ind w:firstLine="708"/>
        <w:contextualSpacing/>
        <w:jc w:val="both"/>
        <w:rPr>
          <w:rFonts w:ascii="Times New Roman" w:hAnsi="Times New Roman"/>
          <w:sz w:val="28"/>
          <w:szCs w:val="28"/>
        </w:rPr>
      </w:pPr>
      <w:r>
        <w:rPr>
          <w:rFonts w:ascii="Times New Roman" w:hAnsi="Times New Roman"/>
          <w:sz w:val="28"/>
          <w:szCs w:val="28"/>
        </w:rPr>
        <w:t>1</w:t>
      </w:r>
      <w:r w:rsidRPr="000F6EB6">
        <w:rPr>
          <w:rFonts w:ascii="Times New Roman" w:hAnsi="Times New Roman"/>
          <w:sz w:val="28"/>
          <w:szCs w:val="28"/>
        </w:rPr>
        <w:t>3</w:t>
      </w:r>
      <w:r w:rsidRPr="00812E4E">
        <w:rPr>
          <w:rFonts w:ascii="Times New Roman" w:hAnsi="Times New Roman"/>
          <w:sz w:val="28"/>
          <w:szCs w:val="28"/>
        </w:rPr>
        <w:t>. Виноградов В.В. Основные понятия русской фразеологии как</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812E4E">
        <w:rPr>
          <w:rFonts w:ascii="Times New Roman" w:hAnsi="Times New Roman"/>
          <w:sz w:val="28"/>
          <w:szCs w:val="28"/>
        </w:rPr>
        <w:t xml:space="preserve">    лингвистической дисциплины // Избр. труды,</w:t>
      </w:r>
    </w:p>
    <w:p w:rsidR="00FC2F0A" w:rsidRPr="00812E4E" w:rsidRDefault="00FC2F0A" w:rsidP="00FC2F0A">
      <w:pPr>
        <w:spacing w:after="0" w:line="360" w:lineRule="auto"/>
        <w:ind w:firstLine="705"/>
        <w:contextualSpacing/>
        <w:jc w:val="both"/>
        <w:rPr>
          <w:rFonts w:ascii="Times New Roman" w:hAnsi="Times New Roman"/>
          <w:sz w:val="28"/>
          <w:szCs w:val="28"/>
        </w:rPr>
      </w:pPr>
      <w:r w:rsidRPr="00812E4E">
        <w:rPr>
          <w:rFonts w:ascii="Times New Roman" w:hAnsi="Times New Roman"/>
          <w:sz w:val="28"/>
          <w:szCs w:val="28"/>
        </w:rPr>
        <w:t xml:space="preserve">    т. 3. –Лексикология и лексикография. – М., 1977. –С. 64-98.</w:t>
      </w:r>
    </w:p>
    <w:p w:rsidR="00FC2F0A" w:rsidRPr="00812E4E" w:rsidRDefault="00FC2F0A" w:rsidP="00FC2F0A">
      <w:pPr>
        <w:spacing w:after="0" w:line="360" w:lineRule="auto"/>
        <w:ind w:left="705"/>
        <w:contextualSpacing/>
        <w:jc w:val="both"/>
        <w:rPr>
          <w:rFonts w:ascii="Times New Roman" w:hAnsi="Times New Roman"/>
          <w:sz w:val="28"/>
          <w:szCs w:val="28"/>
        </w:rPr>
      </w:pPr>
      <w:r>
        <w:rPr>
          <w:rFonts w:ascii="Times New Roman" w:hAnsi="Times New Roman"/>
          <w:sz w:val="28"/>
          <w:szCs w:val="28"/>
        </w:rPr>
        <w:t>1</w:t>
      </w:r>
      <w:r w:rsidRPr="000F6EB6">
        <w:rPr>
          <w:rFonts w:ascii="Times New Roman" w:hAnsi="Times New Roman"/>
          <w:sz w:val="28"/>
          <w:szCs w:val="28"/>
        </w:rPr>
        <w:t>4</w:t>
      </w:r>
      <w:r w:rsidRPr="00812E4E">
        <w:rPr>
          <w:rFonts w:ascii="Times New Roman" w:hAnsi="Times New Roman"/>
          <w:sz w:val="28"/>
          <w:szCs w:val="28"/>
        </w:rPr>
        <w:t>.Гак В.Г. Беседы о французском слове.– М.: МО, 1966. – С.241-242;</w:t>
      </w:r>
    </w:p>
    <w:p w:rsidR="00FC2F0A" w:rsidRPr="00812E4E" w:rsidRDefault="00FC2F0A" w:rsidP="00FC2F0A">
      <w:pPr>
        <w:spacing w:after="0" w:line="360" w:lineRule="auto"/>
        <w:ind w:left="705"/>
        <w:contextualSpacing/>
        <w:jc w:val="both"/>
        <w:rPr>
          <w:rFonts w:ascii="Times New Roman" w:hAnsi="Times New Roman"/>
          <w:sz w:val="28"/>
          <w:szCs w:val="28"/>
        </w:rPr>
      </w:pPr>
      <w:r>
        <w:rPr>
          <w:rFonts w:ascii="Times New Roman" w:hAnsi="Times New Roman"/>
          <w:sz w:val="28"/>
          <w:szCs w:val="28"/>
        </w:rPr>
        <w:t>1</w:t>
      </w:r>
      <w:r w:rsidRPr="000F6EB6">
        <w:rPr>
          <w:rFonts w:ascii="Times New Roman" w:hAnsi="Times New Roman"/>
          <w:sz w:val="28"/>
          <w:szCs w:val="28"/>
        </w:rPr>
        <w:t>5</w:t>
      </w:r>
      <w:r w:rsidRPr="00812E4E">
        <w:rPr>
          <w:rFonts w:ascii="Times New Roman" w:hAnsi="Times New Roman"/>
          <w:sz w:val="28"/>
          <w:szCs w:val="28"/>
        </w:rPr>
        <w:t xml:space="preserve">. Гак В.Г. Лингвистические словари и экстралингвистическая  </w:t>
      </w:r>
    </w:p>
    <w:p w:rsidR="00FC2F0A" w:rsidRPr="00812E4E" w:rsidRDefault="00FC2F0A" w:rsidP="00FC2F0A">
      <w:pPr>
        <w:spacing w:after="0" w:line="360" w:lineRule="auto"/>
        <w:ind w:left="705"/>
        <w:contextualSpacing/>
        <w:jc w:val="both"/>
        <w:rPr>
          <w:rFonts w:ascii="Times New Roman" w:hAnsi="Times New Roman"/>
          <w:sz w:val="28"/>
          <w:szCs w:val="28"/>
        </w:rPr>
      </w:pPr>
      <w:r w:rsidRPr="00812E4E">
        <w:rPr>
          <w:rFonts w:ascii="Times New Roman" w:hAnsi="Times New Roman"/>
          <w:sz w:val="28"/>
          <w:szCs w:val="28"/>
        </w:rPr>
        <w:t xml:space="preserve">    информация // Вопросы языкознания. – М.,   1987. – №2. – С. 10;</w:t>
      </w:r>
    </w:p>
    <w:p w:rsidR="00FC2F0A" w:rsidRPr="00812E4E" w:rsidRDefault="00FC2F0A" w:rsidP="00FC2F0A">
      <w:pPr>
        <w:spacing w:after="0" w:line="360" w:lineRule="auto"/>
        <w:ind w:left="705"/>
        <w:contextualSpacing/>
        <w:jc w:val="both"/>
        <w:rPr>
          <w:rFonts w:ascii="Times New Roman" w:hAnsi="Times New Roman"/>
          <w:sz w:val="28"/>
          <w:szCs w:val="28"/>
        </w:rPr>
      </w:pPr>
      <w:r>
        <w:rPr>
          <w:rFonts w:ascii="Times New Roman" w:hAnsi="Times New Roman"/>
          <w:sz w:val="28"/>
          <w:szCs w:val="28"/>
        </w:rPr>
        <w:t>1</w:t>
      </w:r>
      <w:r w:rsidRPr="000F6EB6">
        <w:rPr>
          <w:rFonts w:ascii="Times New Roman" w:hAnsi="Times New Roman"/>
          <w:sz w:val="28"/>
          <w:szCs w:val="28"/>
        </w:rPr>
        <w:t>6</w:t>
      </w:r>
      <w:r w:rsidRPr="00812E4E">
        <w:rPr>
          <w:rFonts w:ascii="Times New Roman" w:hAnsi="Times New Roman"/>
          <w:sz w:val="28"/>
          <w:szCs w:val="28"/>
        </w:rPr>
        <w:t xml:space="preserve">. Гак В.Г. О новейших работах по французской лексикографии //                         </w:t>
      </w:r>
    </w:p>
    <w:p w:rsidR="00FC2F0A" w:rsidRPr="00812E4E" w:rsidRDefault="00FC2F0A" w:rsidP="00FC2F0A">
      <w:pPr>
        <w:spacing w:after="0" w:line="360" w:lineRule="auto"/>
        <w:ind w:left="705"/>
        <w:contextualSpacing/>
        <w:jc w:val="both"/>
        <w:rPr>
          <w:rFonts w:ascii="Times New Roman" w:hAnsi="Times New Roman"/>
          <w:sz w:val="28"/>
          <w:szCs w:val="28"/>
        </w:rPr>
      </w:pPr>
      <w:r w:rsidRPr="00812E4E">
        <w:rPr>
          <w:rFonts w:ascii="Times New Roman" w:hAnsi="Times New Roman"/>
          <w:sz w:val="28"/>
          <w:szCs w:val="28"/>
        </w:rPr>
        <w:lastRenderedPageBreak/>
        <w:t xml:space="preserve">    Филологические науки. – М., 1968. - № 6. – С</w:t>
      </w:r>
      <w:r w:rsidRPr="00E9315A">
        <w:rPr>
          <w:rFonts w:ascii="Times New Roman" w:hAnsi="Times New Roman"/>
          <w:sz w:val="28"/>
          <w:szCs w:val="28"/>
        </w:rPr>
        <w:t>. 10</w:t>
      </w:r>
      <w:r w:rsidRPr="00812E4E">
        <w:rPr>
          <w:rFonts w:ascii="Times New Roman" w:hAnsi="Times New Roman"/>
          <w:sz w:val="28"/>
          <w:szCs w:val="28"/>
        </w:rPr>
        <w:t>9</w:t>
      </w:r>
      <w:r w:rsidRPr="00E9315A">
        <w:rPr>
          <w:rFonts w:ascii="Times New Roman" w:hAnsi="Times New Roman"/>
          <w:sz w:val="28"/>
          <w:szCs w:val="28"/>
        </w:rPr>
        <w:t>-11</w:t>
      </w:r>
      <w:r w:rsidRPr="00812E4E">
        <w:rPr>
          <w:rFonts w:ascii="Times New Roman" w:hAnsi="Times New Roman"/>
          <w:sz w:val="28"/>
          <w:szCs w:val="28"/>
        </w:rPr>
        <w:t>0</w:t>
      </w:r>
      <w:r w:rsidRPr="00E9315A">
        <w:rPr>
          <w:rFonts w:ascii="Times New Roman" w:hAnsi="Times New Roman"/>
          <w:sz w:val="28"/>
          <w:szCs w:val="28"/>
        </w:rPr>
        <w:t>.</w:t>
      </w:r>
    </w:p>
    <w:p w:rsidR="00FC2F0A" w:rsidRPr="00812E4E" w:rsidRDefault="00FC2F0A" w:rsidP="00FC2F0A">
      <w:pPr>
        <w:tabs>
          <w:tab w:val="left" w:pos="0"/>
        </w:tabs>
        <w:spacing w:after="0" w:line="360" w:lineRule="auto"/>
        <w:ind w:left="705"/>
        <w:contextualSpacing/>
        <w:jc w:val="both"/>
        <w:rPr>
          <w:rFonts w:ascii="Times New Roman" w:hAnsi="Times New Roman"/>
          <w:sz w:val="28"/>
          <w:szCs w:val="28"/>
        </w:rPr>
      </w:pPr>
      <w:r>
        <w:rPr>
          <w:rFonts w:ascii="Times New Roman" w:hAnsi="Times New Roman"/>
          <w:sz w:val="28"/>
          <w:szCs w:val="28"/>
        </w:rPr>
        <w:t>1</w:t>
      </w:r>
      <w:r w:rsidRPr="000F6EB6">
        <w:rPr>
          <w:rFonts w:ascii="Times New Roman" w:hAnsi="Times New Roman"/>
          <w:sz w:val="28"/>
          <w:szCs w:val="28"/>
        </w:rPr>
        <w:t>7</w:t>
      </w:r>
      <w:r w:rsidRPr="00812E4E">
        <w:rPr>
          <w:rFonts w:ascii="Times New Roman" w:hAnsi="Times New Roman"/>
          <w:sz w:val="28"/>
          <w:szCs w:val="28"/>
        </w:rPr>
        <w:t xml:space="preserve">. Исмоилов С.И.  Система обращения как сравнительно-   </w:t>
      </w:r>
    </w:p>
    <w:p w:rsidR="00FC2F0A" w:rsidRPr="00812E4E" w:rsidRDefault="00FC2F0A" w:rsidP="00FC2F0A">
      <w:pPr>
        <w:tabs>
          <w:tab w:val="left" w:pos="0"/>
        </w:tabs>
        <w:spacing w:after="0" w:line="360" w:lineRule="auto"/>
        <w:ind w:left="705"/>
        <w:contextualSpacing/>
        <w:jc w:val="both"/>
        <w:rPr>
          <w:rFonts w:ascii="Times New Roman" w:hAnsi="Times New Roman"/>
          <w:sz w:val="28"/>
          <w:szCs w:val="28"/>
        </w:rPr>
      </w:pPr>
      <w:r w:rsidRPr="00812E4E">
        <w:rPr>
          <w:rFonts w:ascii="Times New Roman" w:hAnsi="Times New Roman"/>
          <w:sz w:val="28"/>
          <w:szCs w:val="28"/>
        </w:rPr>
        <w:t xml:space="preserve">     топологическая проблема.//Тил системаси ва ҳозирги замон </w:t>
      </w:r>
    </w:p>
    <w:p w:rsidR="00FC2F0A" w:rsidRPr="00812E4E" w:rsidRDefault="00FC2F0A" w:rsidP="00FC2F0A">
      <w:pPr>
        <w:tabs>
          <w:tab w:val="left" w:pos="0"/>
        </w:tabs>
        <w:spacing w:after="0" w:line="360" w:lineRule="auto"/>
        <w:ind w:left="705"/>
        <w:contextualSpacing/>
        <w:jc w:val="both"/>
        <w:rPr>
          <w:rFonts w:ascii="Times New Roman" w:hAnsi="Times New Roman"/>
          <w:spacing w:val="-8"/>
          <w:sz w:val="28"/>
          <w:szCs w:val="28"/>
        </w:rPr>
      </w:pPr>
      <w:r w:rsidRPr="00812E4E">
        <w:rPr>
          <w:rFonts w:ascii="Times New Roman" w:hAnsi="Times New Roman"/>
          <w:sz w:val="28"/>
          <w:szCs w:val="28"/>
        </w:rPr>
        <w:t xml:space="preserve">     лингводидактикаси:</w:t>
      </w:r>
      <w:r w:rsidRPr="00812E4E">
        <w:rPr>
          <w:rFonts w:ascii="Times New Roman" w:hAnsi="Times New Roman"/>
          <w:spacing w:val="-8"/>
          <w:sz w:val="28"/>
          <w:szCs w:val="28"/>
        </w:rPr>
        <w:t xml:space="preserve"> Республика и</w:t>
      </w:r>
      <w:r w:rsidRPr="00812E4E">
        <w:rPr>
          <w:rFonts w:ascii="Times New Roman" w:hAnsi="Times New Roman"/>
          <w:spacing w:val="-4"/>
          <w:sz w:val="28"/>
          <w:szCs w:val="28"/>
        </w:rPr>
        <w:t>лмий-амалий анжумани.</w:t>
      </w:r>
      <w:r w:rsidRPr="00812E4E">
        <w:rPr>
          <w:rFonts w:ascii="Times New Roman" w:hAnsi="Times New Roman"/>
          <w:spacing w:val="-8"/>
          <w:sz w:val="28"/>
          <w:szCs w:val="28"/>
        </w:rPr>
        <w:t xml:space="preserve">–   </w:t>
      </w:r>
    </w:p>
    <w:p w:rsidR="00FC2F0A" w:rsidRPr="00812E4E" w:rsidRDefault="00FC2F0A" w:rsidP="00FC2F0A">
      <w:pPr>
        <w:tabs>
          <w:tab w:val="left" w:pos="0"/>
        </w:tabs>
        <w:spacing w:after="0" w:line="360" w:lineRule="auto"/>
        <w:ind w:left="705"/>
        <w:contextualSpacing/>
        <w:jc w:val="both"/>
        <w:rPr>
          <w:rFonts w:ascii="Times New Roman" w:hAnsi="Times New Roman"/>
          <w:spacing w:val="-8"/>
          <w:sz w:val="28"/>
          <w:szCs w:val="28"/>
        </w:rPr>
      </w:pPr>
      <w:r w:rsidRPr="00812E4E">
        <w:rPr>
          <w:rFonts w:ascii="Times New Roman" w:hAnsi="Times New Roman"/>
          <w:spacing w:val="-8"/>
          <w:sz w:val="28"/>
          <w:szCs w:val="28"/>
        </w:rPr>
        <w:t xml:space="preserve">     Самарқанд: СамДЧТИ, 2011. – Б. 257-259.</w:t>
      </w:r>
    </w:p>
    <w:p w:rsidR="00FC2F0A" w:rsidRPr="00812E4E" w:rsidRDefault="00FC2F0A" w:rsidP="00FC2F0A">
      <w:pPr>
        <w:spacing w:after="0" w:line="360" w:lineRule="auto"/>
        <w:ind w:firstLine="708"/>
        <w:contextualSpacing/>
        <w:jc w:val="both"/>
        <w:rPr>
          <w:rFonts w:ascii="Times New Roman" w:hAnsi="Times New Roman"/>
          <w:sz w:val="28"/>
          <w:szCs w:val="28"/>
        </w:rPr>
      </w:pPr>
      <w:r>
        <w:rPr>
          <w:rFonts w:ascii="Times New Roman" w:hAnsi="Times New Roman"/>
          <w:sz w:val="28"/>
          <w:szCs w:val="28"/>
        </w:rPr>
        <w:t>1</w:t>
      </w:r>
      <w:r w:rsidRPr="000F6EB6">
        <w:rPr>
          <w:rFonts w:ascii="Times New Roman" w:hAnsi="Times New Roman"/>
          <w:sz w:val="28"/>
          <w:szCs w:val="28"/>
        </w:rPr>
        <w:t>8</w:t>
      </w:r>
      <w:r w:rsidRPr="00812E4E">
        <w:rPr>
          <w:rFonts w:ascii="Times New Roman" w:hAnsi="Times New Roman"/>
          <w:sz w:val="28"/>
          <w:szCs w:val="28"/>
        </w:rPr>
        <w:t>. Кунин А.В. Английская фразеология. - М.: ВШ, 1970. – 344 с.</w:t>
      </w:r>
    </w:p>
    <w:p w:rsidR="00FC2F0A" w:rsidRPr="00812E4E" w:rsidRDefault="00FC2F0A" w:rsidP="00FC2F0A">
      <w:pPr>
        <w:spacing w:after="0" w:line="360" w:lineRule="auto"/>
        <w:ind w:firstLine="708"/>
        <w:contextualSpacing/>
        <w:jc w:val="both"/>
        <w:rPr>
          <w:rFonts w:ascii="Times New Roman" w:hAnsi="Times New Roman"/>
          <w:sz w:val="28"/>
          <w:szCs w:val="28"/>
        </w:rPr>
      </w:pPr>
      <w:r>
        <w:rPr>
          <w:rFonts w:ascii="Times New Roman" w:hAnsi="Times New Roman"/>
          <w:sz w:val="28"/>
          <w:szCs w:val="28"/>
        </w:rPr>
        <w:t>1</w:t>
      </w:r>
      <w:r w:rsidRPr="000F6EB6">
        <w:rPr>
          <w:rFonts w:ascii="Times New Roman" w:hAnsi="Times New Roman"/>
          <w:sz w:val="28"/>
          <w:szCs w:val="28"/>
        </w:rPr>
        <w:t>9</w:t>
      </w:r>
      <w:r w:rsidRPr="00812E4E">
        <w:rPr>
          <w:rFonts w:ascii="Times New Roman" w:hAnsi="Times New Roman"/>
          <w:sz w:val="28"/>
          <w:szCs w:val="28"/>
        </w:rPr>
        <w:t>. Кунин А.В. Курс фразеологии соврменного английского языка. –</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812E4E">
        <w:rPr>
          <w:rFonts w:ascii="Times New Roman" w:hAnsi="Times New Roman"/>
          <w:sz w:val="28"/>
          <w:szCs w:val="28"/>
        </w:rPr>
        <w:t xml:space="preserve">      М.:  ВШ, 1986. – 336 с.</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0F6EB6">
        <w:rPr>
          <w:rFonts w:ascii="Times New Roman" w:hAnsi="Times New Roman"/>
          <w:sz w:val="28"/>
          <w:szCs w:val="28"/>
        </w:rPr>
        <w:t>20</w:t>
      </w:r>
      <w:r w:rsidRPr="00812E4E">
        <w:rPr>
          <w:rFonts w:ascii="Times New Roman" w:hAnsi="Times New Roman"/>
          <w:sz w:val="28"/>
          <w:szCs w:val="28"/>
        </w:rPr>
        <w:t>.Коммуникативно-прагматические аспекты фразеологии / Отв. ред.</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812E4E">
        <w:rPr>
          <w:rFonts w:ascii="Times New Roman" w:hAnsi="Times New Roman"/>
          <w:sz w:val="28"/>
          <w:szCs w:val="28"/>
        </w:rPr>
        <w:t xml:space="preserve">      Н.Ф.Алифиренко. – Волгоград: Перемена, 1999. – 203 с.</w:t>
      </w:r>
    </w:p>
    <w:p w:rsidR="00FC2F0A" w:rsidRPr="00812E4E" w:rsidRDefault="00FC2F0A" w:rsidP="00FC2F0A">
      <w:pPr>
        <w:pStyle w:val="a5"/>
        <w:spacing w:line="360" w:lineRule="auto"/>
        <w:ind w:firstLine="708"/>
        <w:contextualSpacing/>
        <w:jc w:val="both"/>
        <w:rPr>
          <w:sz w:val="28"/>
          <w:szCs w:val="28"/>
          <w:lang w:val="uz-Cyrl-UZ"/>
        </w:rPr>
      </w:pPr>
      <w:r>
        <w:rPr>
          <w:sz w:val="28"/>
          <w:szCs w:val="28"/>
        </w:rPr>
        <w:t>21</w:t>
      </w:r>
      <w:r w:rsidRPr="00812E4E">
        <w:rPr>
          <w:sz w:val="28"/>
          <w:szCs w:val="28"/>
        </w:rPr>
        <w:t>.</w:t>
      </w:r>
      <w:r w:rsidRPr="00812E4E">
        <w:rPr>
          <w:spacing w:val="-10"/>
          <w:sz w:val="28"/>
          <w:szCs w:val="28"/>
        </w:rPr>
        <w:t xml:space="preserve"> Маматов А.Э. История и теория языковой нормы.</w:t>
      </w:r>
      <w:r w:rsidRPr="00812E4E">
        <w:rPr>
          <w:spacing w:val="-10"/>
          <w:sz w:val="28"/>
          <w:szCs w:val="28"/>
          <w:lang w:val="uz-Cyrl-UZ"/>
        </w:rPr>
        <w:t>-</w:t>
      </w:r>
      <w:r w:rsidRPr="00812E4E">
        <w:rPr>
          <w:spacing w:val="-10"/>
          <w:sz w:val="28"/>
          <w:szCs w:val="28"/>
        </w:rPr>
        <w:t>Шымкент,2006</w:t>
      </w:r>
      <w:r w:rsidRPr="00812E4E">
        <w:rPr>
          <w:spacing w:val="-10"/>
          <w:sz w:val="28"/>
          <w:szCs w:val="28"/>
          <w:lang w:val="uz-Cyrl-UZ"/>
        </w:rPr>
        <w:t>.</w:t>
      </w:r>
      <w:r w:rsidRPr="00812E4E">
        <w:rPr>
          <w:spacing w:val="-10"/>
          <w:sz w:val="28"/>
          <w:szCs w:val="28"/>
        </w:rPr>
        <w:t>-96</w:t>
      </w:r>
      <w:r w:rsidRPr="00812E4E">
        <w:rPr>
          <w:spacing w:val="-10"/>
          <w:sz w:val="28"/>
          <w:szCs w:val="28"/>
          <w:lang w:val="uz-Cyrl-UZ"/>
        </w:rPr>
        <w:t xml:space="preserve"> </w:t>
      </w:r>
      <w:r w:rsidRPr="00812E4E">
        <w:rPr>
          <w:spacing w:val="-10"/>
          <w:sz w:val="28"/>
          <w:szCs w:val="28"/>
        </w:rPr>
        <w:t>с.</w:t>
      </w:r>
    </w:p>
    <w:p w:rsidR="00FC2F0A" w:rsidRPr="00812E4E" w:rsidRDefault="00FC2F0A" w:rsidP="00FC2F0A">
      <w:pPr>
        <w:spacing w:after="0" w:line="360" w:lineRule="auto"/>
        <w:ind w:left="708"/>
        <w:contextualSpacing/>
        <w:jc w:val="both"/>
        <w:rPr>
          <w:rFonts w:ascii="Times New Roman" w:hAnsi="Times New Roman"/>
          <w:sz w:val="28"/>
          <w:szCs w:val="28"/>
        </w:rPr>
      </w:pPr>
      <w:r>
        <w:rPr>
          <w:rFonts w:ascii="Times New Roman" w:hAnsi="Times New Roman"/>
          <w:sz w:val="28"/>
          <w:szCs w:val="28"/>
        </w:rPr>
        <w:t>2</w:t>
      </w:r>
      <w:r w:rsidRPr="000F6EB6">
        <w:rPr>
          <w:rFonts w:ascii="Times New Roman" w:hAnsi="Times New Roman"/>
          <w:sz w:val="28"/>
          <w:szCs w:val="28"/>
        </w:rPr>
        <w:t>2</w:t>
      </w:r>
      <w:r w:rsidRPr="00812E4E">
        <w:rPr>
          <w:rFonts w:ascii="Times New Roman" w:hAnsi="Times New Roman"/>
          <w:sz w:val="28"/>
          <w:szCs w:val="28"/>
        </w:rPr>
        <w:t xml:space="preserve">.Назарян А.Г.Фразеология современного французкого языка. - М.:     </w:t>
      </w:r>
    </w:p>
    <w:p w:rsidR="00FC2F0A" w:rsidRPr="00812E4E" w:rsidRDefault="00FC2F0A" w:rsidP="00FC2F0A">
      <w:pPr>
        <w:spacing w:after="0" w:line="360" w:lineRule="auto"/>
        <w:ind w:left="708"/>
        <w:contextualSpacing/>
        <w:jc w:val="both"/>
        <w:rPr>
          <w:rFonts w:ascii="Times New Roman" w:hAnsi="Times New Roman"/>
          <w:sz w:val="28"/>
          <w:szCs w:val="28"/>
        </w:rPr>
      </w:pPr>
      <w:r w:rsidRPr="00812E4E">
        <w:rPr>
          <w:rFonts w:ascii="Times New Roman" w:hAnsi="Times New Roman"/>
          <w:sz w:val="28"/>
          <w:szCs w:val="28"/>
        </w:rPr>
        <w:t xml:space="preserve">     ВШ, 1987.-288с.</w:t>
      </w:r>
    </w:p>
    <w:p w:rsidR="00FC2F0A" w:rsidRPr="00812E4E" w:rsidRDefault="00FC2F0A" w:rsidP="00FC2F0A">
      <w:pPr>
        <w:spacing w:after="0" w:line="360" w:lineRule="auto"/>
        <w:ind w:left="705"/>
        <w:contextualSpacing/>
        <w:jc w:val="both"/>
        <w:rPr>
          <w:rFonts w:ascii="Times New Roman" w:hAnsi="Times New Roman"/>
          <w:sz w:val="28"/>
          <w:szCs w:val="28"/>
        </w:rPr>
      </w:pPr>
      <w:r>
        <w:rPr>
          <w:rFonts w:ascii="Times New Roman" w:hAnsi="Times New Roman"/>
          <w:sz w:val="28"/>
          <w:szCs w:val="28"/>
        </w:rPr>
        <w:t>2</w:t>
      </w:r>
      <w:r w:rsidRPr="000F6EB6">
        <w:rPr>
          <w:rFonts w:ascii="Times New Roman" w:hAnsi="Times New Roman"/>
          <w:sz w:val="28"/>
          <w:szCs w:val="28"/>
        </w:rPr>
        <w:t>3</w:t>
      </w:r>
      <w:r w:rsidRPr="00812E4E">
        <w:rPr>
          <w:rFonts w:ascii="Times New Roman" w:hAnsi="Times New Roman"/>
          <w:sz w:val="28"/>
          <w:szCs w:val="28"/>
        </w:rPr>
        <w:t xml:space="preserve">. Насруллаева Н.З. Фразеологическая образность как объект  </w:t>
      </w:r>
    </w:p>
    <w:p w:rsidR="00FC2F0A" w:rsidRPr="00812E4E" w:rsidRDefault="00FC2F0A" w:rsidP="00FC2F0A">
      <w:pPr>
        <w:spacing w:after="0" w:line="360" w:lineRule="auto"/>
        <w:ind w:left="705"/>
        <w:contextualSpacing/>
        <w:jc w:val="both"/>
        <w:rPr>
          <w:rFonts w:ascii="Times New Roman" w:hAnsi="Times New Roman"/>
          <w:sz w:val="28"/>
          <w:szCs w:val="28"/>
        </w:rPr>
      </w:pPr>
      <w:r w:rsidRPr="00812E4E">
        <w:rPr>
          <w:rFonts w:ascii="Times New Roman" w:hAnsi="Times New Roman"/>
          <w:sz w:val="28"/>
          <w:szCs w:val="28"/>
        </w:rPr>
        <w:t xml:space="preserve">       перевода//Таржима назарияси ва муаммолари. – Тошкент:    </w:t>
      </w:r>
    </w:p>
    <w:p w:rsidR="00FC2F0A" w:rsidRPr="00812E4E" w:rsidRDefault="00FC2F0A" w:rsidP="00FC2F0A">
      <w:pPr>
        <w:spacing w:after="0" w:line="360" w:lineRule="auto"/>
        <w:ind w:left="705"/>
        <w:contextualSpacing/>
        <w:jc w:val="both"/>
        <w:rPr>
          <w:rFonts w:ascii="Times New Roman" w:hAnsi="Times New Roman"/>
          <w:sz w:val="28"/>
          <w:szCs w:val="28"/>
        </w:rPr>
      </w:pPr>
      <w:r w:rsidRPr="00812E4E">
        <w:rPr>
          <w:rFonts w:ascii="Times New Roman" w:hAnsi="Times New Roman"/>
          <w:sz w:val="28"/>
          <w:szCs w:val="28"/>
        </w:rPr>
        <w:t xml:space="preserve">       УзДЖТУ, 2006. – С. 85-86.</w:t>
      </w:r>
    </w:p>
    <w:p w:rsidR="00FC2F0A" w:rsidRPr="00812E4E" w:rsidRDefault="00FC2F0A" w:rsidP="00FC2F0A">
      <w:pPr>
        <w:pStyle w:val="2"/>
        <w:spacing w:after="0" w:line="360" w:lineRule="auto"/>
        <w:ind w:left="0" w:firstLine="705"/>
        <w:contextualSpacing/>
        <w:jc w:val="both"/>
        <w:rPr>
          <w:rFonts w:ascii="Times New Roman" w:hAnsi="Times New Roman"/>
          <w:sz w:val="28"/>
          <w:szCs w:val="28"/>
        </w:rPr>
      </w:pPr>
      <w:r>
        <w:rPr>
          <w:rFonts w:ascii="Times New Roman" w:hAnsi="Times New Roman"/>
          <w:sz w:val="28"/>
          <w:szCs w:val="28"/>
        </w:rPr>
        <w:t>2</w:t>
      </w:r>
      <w:r w:rsidRPr="000F6EB6">
        <w:rPr>
          <w:rFonts w:ascii="Times New Roman" w:hAnsi="Times New Roman"/>
          <w:sz w:val="28"/>
          <w:szCs w:val="28"/>
        </w:rPr>
        <w:t>4</w:t>
      </w:r>
      <w:r w:rsidRPr="00812E4E">
        <w:rPr>
          <w:rFonts w:ascii="Times New Roman" w:hAnsi="Times New Roman"/>
          <w:sz w:val="28"/>
          <w:szCs w:val="28"/>
        </w:rPr>
        <w:t>.Р ахматуллаев Ш. Ўзбек тилининг фразеологик луғати.</w:t>
      </w:r>
    </w:p>
    <w:p w:rsidR="00FC2F0A" w:rsidRPr="00812E4E" w:rsidRDefault="00FC2F0A" w:rsidP="00FC2F0A">
      <w:pPr>
        <w:pStyle w:val="2"/>
        <w:spacing w:after="0" w:line="360" w:lineRule="auto"/>
        <w:ind w:left="0" w:firstLine="705"/>
        <w:contextualSpacing/>
        <w:jc w:val="both"/>
        <w:rPr>
          <w:rFonts w:ascii="Times New Roman" w:hAnsi="Times New Roman"/>
          <w:sz w:val="28"/>
          <w:szCs w:val="28"/>
        </w:rPr>
      </w:pPr>
      <w:r w:rsidRPr="00812E4E">
        <w:rPr>
          <w:rFonts w:ascii="Times New Roman" w:hAnsi="Times New Roman"/>
          <w:sz w:val="28"/>
          <w:szCs w:val="28"/>
        </w:rPr>
        <w:t xml:space="preserve">    Тошкент – 1992, -378 б.</w:t>
      </w:r>
    </w:p>
    <w:p w:rsidR="00FC2F0A" w:rsidRPr="00812E4E" w:rsidRDefault="00FC2F0A" w:rsidP="00FC2F0A">
      <w:pPr>
        <w:spacing w:after="0" w:line="360" w:lineRule="auto"/>
        <w:ind w:firstLine="708"/>
        <w:contextualSpacing/>
        <w:jc w:val="both"/>
        <w:rPr>
          <w:rFonts w:ascii="Times New Roman" w:hAnsi="Times New Roman"/>
          <w:sz w:val="28"/>
          <w:szCs w:val="28"/>
        </w:rPr>
      </w:pPr>
      <w:r>
        <w:rPr>
          <w:rFonts w:ascii="Times New Roman" w:hAnsi="Times New Roman"/>
          <w:sz w:val="28"/>
          <w:szCs w:val="28"/>
        </w:rPr>
        <w:t>2</w:t>
      </w:r>
      <w:r w:rsidRPr="000F6EB6">
        <w:rPr>
          <w:rFonts w:ascii="Times New Roman" w:hAnsi="Times New Roman"/>
          <w:sz w:val="28"/>
          <w:szCs w:val="28"/>
        </w:rPr>
        <w:t>5</w:t>
      </w:r>
      <w:r w:rsidRPr="00812E4E">
        <w:rPr>
          <w:rFonts w:ascii="Times New Roman" w:hAnsi="Times New Roman"/>
          <w:sz w:val="28"/>
          <w:szCs w:val="28"/>
        </w:rPr>
        <w:t>. Ройзензон Л.И. Лекции по общей и русской фразеологии. -</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812E4E">
        <w:rPr>
          <w:rFonts w:ascii="Times New Roman" w:hAnsi="Times New Roman"/>
          <w:sz w:val="28"/>
          <w:szCs w:val="28"/>
        </w:rPr>
        <w:t xml:space="preserve">    Самарканд: СамГУ, 1973. – 223 с.</w:t>
      </w:r>
    </w:p>
    <w:p w:rsidR="00FC2F0A" w:rsidRPr="00812E4E" w:rsidRDefault="00FC2F0A" w:rsidP="00FC2F0A">
      <w:pPr>
        <w:pStyle w:val="a5"/>
        <w:spacing w:line="360" w:lineRule="auto"/>
        <w:ind w:firstLine="708"/>
        <w:contextualSpacing/>
        <w:jc w:val="both"/>
        <w:rPr>
          <w:sz w:val="28"/>
          <w:szCs w:val="28"/>
        </w:rPr>
      </w:pPr>
      <w:r>
        <w:rPr>
          <w:sz w:val="28"/>
          <w:szCs w:val="28"/>
        </w:rPr>
        <w:t>26</w:t>
      </w:r>
      <w:r w:rsidRPr="00812E4E">
        <w:rPr>
          <w:sz w:val="28"/>
          <w:szCs w:val="28"/>
        </w:rPr>
        <w:t>.Росс Эшби У. Введение в кибернетику. – М.: Наука, 1959. – С.109.</w:t>
      </w:r>
    </w:p>
    <w:p w:rsidR="00FC2F0A" w:rsidRPr="00812E4E" w:rsidRDefault="00FC2F0A" w:rsidP="00FC2F0A">
      <w:pPr>
        <w:pStyle w:val="a5"/>
        <w:spacing w:line="360" w:lineRule="auto"/>
        <w:ind w:firstLine="708"/>
        <w:contextualSpacing/>
        <w:jc w:val="both"/>
        <w:rPr>
          <w:sz w:val="28"/>
          <w:szCs w:val="28"/>
        </w:rPr>
      </w:pPr>
      <w:r>
        <w:rPr>
          <w:sz w:val="28"/>
          <w:szCs w:val="28"/>
        </w:rPr>
        <w:t>27</w:t>
      </w:r>
      <w:r w:rsidRPr="00812E4E">
        <w:rPr>
          <w:sz w:val="28"/>
          <w:szCs w:val="28"/>
        </w:rPr>
        <w:t>. Сафаров Ш.  Когнитив тилшунослик. – Жиззах</w:t>
      </w:r>
      <w:r w:rsidRPr="00812E4E">
        <w:rPr>
          <w:sz w:val="28"/>
          <w:szCs w:val="28"/>
          <w:lang w:val="uz-Cyrl-UZ"/>
        </w:rPr>
        <w:t xml:space="preserve">: </w:t>
      </w:r>
      <w:r w:rsidRPr="00812E4E">
        <w:rPr>
          <w:sz w:val="28"/>
          <w:szCs w:val="28"/>
        </w:rPr>
        <w:t>Сангзор</w:t>
      </w:r>
      <w:r w:rsidRPr="00812E4E">
        <w:rPr>
          <w:sz w:val="28"/>
          <w:szCs w:val="28"/>
          <w:lang w:val="uz-Cyrl-UZ"/>
        </w:rPr>
        <w:t>,</w:t>
      </w:r>
    </w:p>
    <w:p w:rsidR="00FC2F0A" w:rsidRPr="00812E4E" w:rsidRDefault="00FC2F0A" w:rsidP="00FC2F0A">
      <w:pPr>
        <w:pStyle w:val="a5"/>
        <w:spacing w:line="360" w:lineRule="auto"/>
        <w:ind w:firstLine="708"/>
        <w:contextualSpacing/>
        <w:jc w:val="both"/>
        <w:rPr>
          <w:sz w:val="28"/>
          <w:szCs w:val="28"/>
          <w:lang w:val="uz-Cyrl-UZ"/>
        </w:rPr>
      </w:pPr>
      <w:r w:rsidRPr="00812E4E">
        <w:rPr>
          <w:sz w:val="28"/>
          <w:szCs w:val="28"/>
        </w:rPr>
        <w:t xml:space="preserve">      </w:t>
      </w:r>
      <w:r w:rsidRPr="00812E4E">
        <w:rPr>
          <w:sz w:val="28"/>
          <w:szCs w:val="28"/>
          <w:lang w:val="uz-Cyrl-UZ"/>
        </w:rPr>
        <w:t>2006. -Б.21.</w:t>
      </w:r>
    </w:p>
    <w:p w:rsidR="00FC2F0A" w:rsidRPr="00812E4E" w:rsidRDefault="00FC2F0A" w:rsidP="00FC2F0A">
      <w:pPr>
        <w:tabs>
          <w:tab w:val="left" w:pos="0"/>
        </w:tabs>
        <w:spacing w:after="0" w:line="360" w:lineRule="auto"/>
        <w:ind w:left="708"/>
        <w:contextualSpacing/>
        <w:jc w:val="both"/>
        <w:rPr>
          <w:rFonts w:ascii="Times New Roman" w:hAnsi="Times New Roman"/>
          <w:sz w:val="28"/>
          <w:szCs w:val="28"/>
        </w:rPr>
      </w:pPr>
      <w:r>
        <w:rPr>
          <w:rFonts w:ascii="Times New Roman" w:hAnsi="Times New Roman"/>
          <w:sz w:val="28"/>
          <w:szCs w:val="28"/>
        </w:rPr>
        <w:t>2</w:t>
      </w:r>
      <w:r w:rsidRPr="000F6EB6">
        <w:rPr>
          <w:rFonts w:ascii="Times New Roman" w:hAnsi="Times New Roman"/>
          <w:sz w:val="28"/>
          <w:szCs w:val="28"/>
        </w:rPr>
        <w:t>8</w:t>
      </w:r>
      <w:r w:rsidRPr="00812E4E">
        <w:rPr>
          <w:rFonts w:ascii="Times New Roman" w:hAnsi="Times New Roman"/>
          <w:sz w:val="28"/>
          <w:szCs w:val="28"/>
        </w:rPr>
        <w:t xml:space="preserve">. </w:t>
      </w:r>
      <w:r w:rsidRPr="00812E4E">
        <w:rPr>
          <w:rFonts w:ascii="Times New Roman" w:hAnsi="Times New Roman"/>
          <w:spacing w:val="-8"/>
          <w:sz w:val="28"/>
          <w:szCs w:val="28"/>
        </w:rPr>
        <w:t>Сувонова Н.Н.</w:t>
      </w:r>
      <w:r w:rsidRPr="00812E4E">
        <w:rPr>
          <w:rFonts w:ascii="Times New Roman" w:hAnsi="Times New Roman"/>
          <w:sz w:val="28"/>
          <w:szCs w:val="28"/>
        </w:rPr>
        <w:t xml:space="preserve"> Француз тилидаги  хасислик ва сахийлик        </w:t>
      </w:r>
    </w:p>
    <w:p w:rsidR="00FC2F0A" w:rsidRPr="00812E4E" w:rsidRDefault="00FC2F0A" w:rsidP="00FC2F0A">
      <w:pPr>
        <w:tabs>
          <w:tab w:val="left" w:pos="0"/>
        </w:tabs>
        <w:spacing w:after="0" w:line="360" w:lineRule="auto"/>
        <w:ind w:left="708"/>
        <w:contextualSpacing/>
        <w:jc w:val="both"/>
        <w:rPr>
          <w:rFonts w:ascii="Times New Roman" w:hAnsi="Times New Roman"/>
          <w:sz w:val="28"/>
          <w:szCs w:val="28"/>
        </w:rPr>
      </w:pPr>
      <w:r w:rsidRPr="00812E4E">
        <w:rPr>
          <w:rFonts w:ascii="Times New Roman" w:hAnsi="Times New Roman"/>
          <w:sz w:val="28"/>
          <w:szCs w:val="28"/>
        </w:rPr>
        <w:t xml:space="preserve">      маъносидаги    фразеологик бирликларнинг ўзига хос айрим   </w:t>
      </w:r>
    </w:p>
    <w:p w:rsidR="00FC2F0A" w:rsidRPr="00812E4E" w:rsidRDefault="00FC2F0A" w:rsidP="00FC2F0A">
      <w:pPr>
        <w:tabs>
          <w:tab w:val="left" w:pos="0"/>
        </w:tabs>
        <w:spacing w:after="0" w:line="360" w:lineRule="auto"/>
        <w:ind w:left="708"/>
        <w:contextualSpacing/>
        <w:jc w:val="both"/>
        <w:rPr>
          <w:rFonts w:ascii="Times New Roman" w:hAnsi="Times New Roman"/>
          <w:sz w:val="28"/>
          <w:szCs w:val="28"/>
        </w:rPr>
      </w:pPr>
      <w:r w:rsidRPr="00812E4E">
        <w:rPr>
          <w:rFonts w:ascii="Times New Roman" w:hAnsi="Times New Roman"/>
          <w:sz w:val="28"/>
          <w:szCs w:val="28"/>
        </w:rPr>
        <w:t xml:space="preserve">       хусусиятлари </w:t>
      </w:r>
      <w:r w:rsidRPr="00812E4E">
        <w:rPr>
          <w:rFonts w:ascii="Times New Roman" w:hAnsi="Times New Roman"/>
          <w:spacing w:val="-4"/>
          <w:sz w:val="28"/>
          <w:szCs w:val="28"/>
        </w:rPr>
        <w:t>//</w:t>
      </w:r>
      <w:r w:rsidRPr="00812E4E">
        <w:rPr>
          <w:rFonts w:ascii="Times New Roman" w:hAnsi="Times New Roman"/>
          <w:i/>
          <w:spacing w:val="-4"/>
          <w:sz w:val="28"/>
          <w:szCs w:val="28"/>
        </w:rPr>
        <w:t xml:space="preserve"> </w:t>
      </w:r>
      <w:r w:rsidRPr="00812E4E">
        <w:rPr>
          <w:rFonts w:ascii="Times New Roman" w:hAnsi="Times New Roman"/>
          <w:spacing w:val="-4"/>
          <w:sz w:val="28"/>
          <w:szCs w:val="28"/>
        </w:rPr>
        <w:t>Хорижий филология. – Самарқанд:</w:t>
      </w:r>
      <w:r w:rsidRPr="00812E4E">
        <w:rPr>
          <w:rFonts w:ascii="Times New Roman" w:hAnsi="Times New Roman"/>
          <w:sz w:val="28"/>
          <w:szCs w:val="28"/>
        </w:rPr>
        <w:t xml:space="preserve"> СамДЧТИ, </w:t>
      </w:r>
    </w:p>
    <w:p w:rsidR="00FC2F0A" w:rsidRPr="00812E4E" w:rsidRDefault="00FC2F0A" w:rsidP="00FC2F0A">
      <w:pPr>
        <w:tabs>
          <w:tab w:val="left" w:pos="0"/>
        </w:tabs>
        <w:spacing w:after="0" w:line="360" w:lineRule="auto"/>
        <w:ind w:left="708"/>
        <w:contextualSpacing/>
        <w:jc w:val="both"/>
        <w:rPr>
          <w:rFonts w:ascii="Times New Roman" w:hAnsi="Times New Roman"/>
          <w:spacing w:val="-8"/>
          <w:sz w:val="28"/>
          <w:szCs w:val="28"/>
        </w:rPr>
      </w:pPr>
      <w:r w:rsidRPr="00812E4E">
        <w:rPr>
          <w:rFonts w:ascii="Times New Roman" w:hAnsi="Times New Roman"/>
          <w:sz w:val="28"/>
          <w:szCs w:val="28"/>
        </w:rPr>
        <w:t xml:space="preserve">       2002. № 4.– Б. 19-21.</w:t>
      </w:r>
    </w:p>
    <w:p w:rsidR="00FC2F0A" w:rsidRPr="00812E4E" w:rsidRDefault="00FC2F0A" w:rsidP="00FC2F0A">
      <w:pPr>
        <w:tabs>
          <w:tab w:val="left" w:pos="0"/>
        </w:tabs>
        <w:spacing w:after="0" w:line="360" w:lineRule="auto"/>
        <w:ind w:left="708"/>
        <w:contextualSpacing/>
        <w:jc w:val="both"/>
        <w:rPr>
          <w:rFonts w:ascii="Times New Roman" w:hAnsi="Times New Roman"/>
          <w:spacing w:val="-8"/>
          <w:sz w:val="28"/>
          <w:szCs w:val="28"/>
        </w:rPr>
      </w:pPr>
      <w:r>
        <w:rPr>
          <w:rFonts w:ascii="Times New Roman" w:hAnsi="Times New Roman"/>
          <w:spacing w:val="-8"/>
          <w:sz w:val="28"/>
          <w:szCs w:val="28"/>
        </w:rPr>
        <w:t>2</w:t>
      </w:r>
      <w:r w:rsidRPr="000F6EB6">
        <w:rPr>
          <w:rFonts w:ascii="Times New Roman" w:hAnsi="Times New Roman"/>
          <w:spacing w:val="-8"/>
          <w:sz w:val="28"/>
          <w:szCs w:val="28"/>
        </w:rPr>
        <w:t>9.</w:t>
      </w:r>
      <w:r w:rsidRPr="00812E4E">
        <w:rPr>
          <w:rFonts w:ascii="Times New Roman" w:hAnsi="Times New Roman"/>
          <w:spacing w:val="-8"/>
          <w:sz w:val="28"/>
          <w:szCs w:val="28"/>
        </w:rPr>
        <w:t xml:space="preserve">Сувонова Н.Н. Француз фразеологиясида икки режалилик ва унинг </w:t>
      </w:r>
    </w:p>
    <w:p w:rsidR="00FC2F0A" w:rsidRPr="00812E4E" w:rsidRDefault="00FC2F0A" w:rsidP="00FC2F0A">
      <w:pPr>
        <w:tabs>
          <w:tab w:val="left" w:pos="0"/>
        </w:tabs>
        <w:spacing w:after="0" w:line="360" w:lineRule="auto"/>
        <w:ind w:left="708"/>
        <w:contextualSpacing/>
        <w:jc w:val="both"/>
        <w:rPr>
          <w:rFonts w:ascii="Times New Roman" w:hAnsi="Times New Roman"/>
          <w:spacing w:val="-8"/>
          <w:sz w:val="28"/>
          <w:szCs w:val="28"/>
        </w:rPr>
      </w:pPr>
      <w:r w:rsidRPr="00812E4E">
        <w:rPr>
          <w:rFonts w:ascii="Times New Roman" w:hAnsi="Times New Roman"/>
          <w:spacing w:val="-8"/>
          <w:sz w:val="28"/>
          <w:szCs w:val="28"/>
        </w:rPr>
        <w:t xml:space="preserve">     ўзига хос айрим хусусиятлари // Ҳозирги дунё лисоний қиёфаси ва  </w:t>
      </w:r>
    </w:p>
    <w:p w:rsidR="00FC2F0A" w:rsidRPr="00812E4E" w:rsidRDefault="00FC2F0A" w:rsidP="00FC2F0A">
      <w:pPr>
        <w:tabs>
          <w:tab w:val="left" w:pos="0"/>
        </w:tabs>
        <w:spacing w:after="0" w:line="360" w:lineRule="auto"/>
        <w:ind w:left="708"/>
        <w:contextualSpacing/>
        <w:jc w:val="both"/>
        <w:rPr>
          <w:rFonts w:ascii="Times New Roman" w:hAnsi="Times New Roman"/>
          <w:spacing w:val="-4"/>
          <w:sz w:val="28"/>
          <w:szCs w:val="28"/>
        </w:rPr>
      </w:pPr>
      <w:r w:rsidRPr="00812E4E">
        <w:rPr>
          <w:rFonts w:ascii="Times New Roman" w:hAnsi="Times New Roman"/>
          <w:spacing w:val="-8"/>
          <w:sz w:val="28"/>
          <w:szCs w:val="28"/>
        </w:rPr>
        <w:t xml:space="preserve">    тилшуносликнинг методологик асослари: Республика и</w:t>
      </w:r>
      <w:r w:rsidRPr="00812E4E">
        <w:rPr>
          <w:rFonts w:ascii="Times New Roman" w:hAnsi="Times New Roman"/>
          <w:spacing w:val="-4"/>
          <w:sz w:val="28"/>
          <w:szCs w:val="28"/>
        </w:rPr>
        <w:t xml:space="preserve">лмий-амалий </w:t>
      </w:r>
    </w:p>
    <w:p w:rsidR="00FC2F0A" w:rsidRPr="00812E4E" w:rsidRDefault="00FC2F0A" w:rsidP="00FC2F0A">
      <w:pPr>
        <w:tabs>
          <w:tab w:val="left" w:pos="0"/>
        </w:tabs>
        <w:spacing w:after="0" w:line="360" w:lineRule="auto"/>
        <w:ind w:left="708"/>
        <w:contextualSpacing/>
        <w:jc w:val="both"/>
        <w:rPr>
          <w:rFonts w:ascii="Times New Roman" w:hAnsi="Times New Roman"/>
          <w:spacing w:val="-8"/>
          <w:sz w:val="28"/>
          <w:szCs w:val="28"/>
        </w:rPr>
      </w:pPr>
      <w:r w:rsidRPr="00812E4E">
        <w:rPr>
          <w:rFonts w:ascii="Times New Roman" w:hAnsi="Times New Roman"/>
          <w:spacing w:val="-4"/>
          <w:sz w:val="28"/>
          <w:szCs w:val="28"/>
        </w:rPr>
        <w:lastRenderedPageBreak/>
        <w:t xml:space="preserve">    анжумани. </w:t>
      </w:r>
      <w:r w:rsidRPr="00812E4E">
        <w:rPr>
          <w:rFonts w:ascii="Times New Roman" w:hAnsi="Times New Roman"/>
          <w:spacing w:val="-8"/>
          <w:sz w:val="28"/>
          <w:szCs w:val="28"/>
        </w:rPr>
        <w:t>– Самарқанд: СамДЧТИ, 2007. – Б. 105-106.</w:t>
      </w:r>
    </w:p>
    <w:p w:rsidR="00FC2F0A" w:rsidRPr="00812E4E" w:rsidRDefault="00FC2F0A" w:rsidP="00FC2F0A">
      <w:pPr>
        <w:spacing w:after="0" w:line="360" w:lineRule="auto"/>
        <w:ind w:left="708"/>
        <w:contextualSpacing/>
        <w:jc w:val="both"/>
        <w:rPr>
          <w:rFonts w:ascii="Times New Roman" w:hAnsi="Times New Roman"/>
          <w:sz w:val="28"/>
          <w:szCs w:val="28"/>
        </w:rPr>
      </w:pPr>
      <w:r w:rsidRPr="000F6EB6">
        <w:rPr>
          <w:rFonts w:ascii="Times New Roman" w:hAnsi="Times New Roman"/>
          <w:sz w:val="28"/>
          <w:szCs w:val="28"/>
        </w:rPr>
        <w:t>30</w:t>
      </w:r>
      <w:r w:rsidRPr="00812E4E">
        <w:rPr>
          <w:rFonts w:ascii="Times New Roman" w:hAnsi="Times New Roman"/>
          <w:sz w:val="28"/>
          <w:szCs w:val="28"/>
        </w:rPr>
        <w:t xml:space="preserve">.Умбаров Н., Ҳамроқулов Г. Ҳозирги замон француз тили    </w:t>
      </w:r>
    </w:p>
    <w:p w:rsidR="00FC2F0A" w:rsidRPr="00812E4E" w:rsidRDefault="00FC2F0A" w:rsidP="00FC2F0A">
      <w:pPr>
        <w:spacing w:after="0" w:line="360" w:lineRule="auto"/>
        <w:ind w:left="708"/>
        <w:contextualSpacing/>
        <w:jc w:val="both"/>
        <w:rPr>
          <w:rFonts w:ascii="Times New Roman" w:hAnsi="Times New Roman"/>
          <w:sz w:val="28"/>
          <w:szCs w:val="28"/>
        </w:rPr>
      </w:pPr>
      <w:r w:rsidRPr="00812E4E">
        <w:rPr>
          <w:rFonts w:ascii="Times New Roman" w:hAnsi="Times New Roman"/>
          <w:sz w:val="28"/>
          <w:szCs w:val="28"/>
        </w:rPr>
        <w:t xml:space="preserve">     лексикологияси. Тошкент, «Ўқитувчи”, 1996. –Б.72.</w:t>
      </w:r>
    </w:p>
    <w:p w:rsidR="00FC2F0A" w:rsidRPr="00812E4E" w:rsidRDefault="00FC2F0A" w:rsidP="00FC2F0A">
      <w:pPr>
        <w:pStyle w:val="a5"/>
        <w:spacing w:line="360" w:lineRule="auto"/>
        <w:ind w:left="708"/>
        <w:contextualSpacing/>
        <w:jc w:val="both"/>
        <w:rPr>
          <w:sz w:val="28"/>
          <w:szCs w:val="28"/>
          <w:lang w:val="uz-Cyrl-UZ"/>
        </w:rPr>
      </w:pPr>
      <w:r w:rsidRPr="00812E4E">
        <w:rPr>
          <w:sz w:val="28"/>
          <w:szCs w:val="28"/>
          <w:lang w:val="uz-Cyrl-UZ"/>
        </w:rPr>
        <w:t>31.Цоллер В.Н. Эмоционально-оценочная энантиосемия фразеологизмов // Филологические науки. – М., 2000.- №4.– С. 56-57.</w:t>
      </w:r>
    </w:p>
    <w:p w:rsidR="00FC2F0A" w:rsidRPr="00812E4E" w:rsidRDefault="00FC2F0A" w:rsidP="00FC2F0A">
      <w:pPr>
        <w:pStyle w:val="a5"/>
        <w:spacing w:line="360" w:lineRule="auto"/>
        <w:ind w:firstLine="708"/>
        <w:contextualSpacing/>
        <w:jc w:val="both"/>
        <w:rPr>
          <w:sz w:val="28"/>
          <w:szCs w:val="28"/>
          <w:lang w:val="uz-Cyrl-UZ"/>
        </w:rPr>
      </w:pPr>
      <w:r w:rsidRPr="00812E4E">
        <w:rPr>
          <w:sz w:val="28"/>
          <w:szCs w:val="28"/>
          <w:lang w:val="uz-Cyrl-UZ"/>
        </w:rPr>
        <w:t>32.А.Ҳожиев. Лингвистик терминларнинг изоҳли луғати, -Тошкент,</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812E4E">
        <w:rPr>
          <w:rFonts w:ascii="Times New Roman" w:hAnsi="Times New Roman"/>
          <w:sz w:val="28"/>
          <w:szCs w:val="28"/>
        </w:rPr>
        <w:t>1985. – 144 б.</w:t>
      </w:r>
    </w:p>
    <w:p w:rsidR="00FC2F0A" w:rsidRPr="00812E4E" w:rsidRDefault="00FC2F0A" w:rsidP="00FC2F0A">
      <w:pPr>
        <w:spacing w:after="0" w:line="360" w:lineRule="auto"/>
        <w:ind w:left="708"/>
        <w:contextualSpacing/>
        <w:jc w:val="both"/>
        <w:rPr>
          <w:rFonts w:ascii="Times New Roman" w:hAnsi="Times New Roman"/>
          <w:sz w:val="28"/>
          <w:szCs w:val="28"/>
        </w:rPr>
      </w:pPr>
      <w:r w:rsidRPr="00812E4E">
        <w:rPr>
          <w:rFonts w:ascii="Times New Roman" w:hAnsi="Times New Roman"/>
          <w:sz w:val="28"/>
          <w:szCs w:val="28"/>
        </w:rPr>
        <w:t>33. Чернышева И.И. Фразеология современного немецкого языка. – М., ВШ, 1970. –С.75, 87, 98.</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812E4E">
        <w:rPr>
          <w:rFonts w:ascii="Times New Roman" w:hAnsi="Times New Roman"/>
          <w:sz w:val="28"/>
          <w:szCs w:val="28"/>
        </w:rPr>
        <w:t>34. Шанский Н.М. Фразеология современного русского языка. – М.:</w:t>
      </w:r>
    </w:p>
    <w:p w:rsidR="00FC2F0A" w:rsidRPr="00812E4E" w:rsidRDefault="00FC2F0A" w:rsidP="00FC2F0A">
      <w:pPr>
        <w:spacing w:after="0" w:line="360" w:lineRule="auto"/>
        <w:ind w:firstLine="708"/>
        <w:contextualSpacing/>
        <w:jc w:val="both"/>
        <w:rPr>
          <w:rFonts w:ascii="Times New Roman" w:hAnsi="Times New Roman"/>
          <w:sz w:val="28"/>
          <w:szCs w:val="28"/>
        </w:rPr>
      </w:pPr>
      <w:r w:rsidRPr="00812E4E">
        <w:rPr>
          <w:rFonts w:ascii="Times New Roman" w:hAnsi="Times New Roman"/>
          <w:sz w:val="28"/>
          <w:szCs w:val="28"/>
        </w:rPr>
        <w:t>ВШ, 1969. – 342 с.</w:t>
      </w:r>
    </w:p>
    <w:p w:rsidR="00FC2F0A" w:rsidRPr="00812E4E" w:rsidRDefault="00FC2F0A" w:rsidP="00FC2F0A">
      <w:pPr>
        <w:pStyle w:val="a5"/>
        <w:spacing w:line="360" w:lineRule="auto"/>
        <w:ind w:left="708"/>
        <w:contextualSpacing/>
        <w:jc w:val="both"/>
        <w:rPr>
          <w:sz w:val="28"/>
          <w:szCs w:val="28"/>
          <w:lang w:val="uz-Cyrl-UZ"/>
        </w:rPr>
      </w:pPr>
      <w:r w:rsidRPr="00812E4E">
        <w:rPr>
          <w:sz w:val="28"/>
          <w:szCs w:val="28"/>
          <w:lang w:val="uz-Cyrl-UZ"/>
        </w:rPr>
        <w:t>35.Ўзбек халқ мақоллари. –Тошкент, Ғ.Ғулом номидаги Адабиёт ва   санъат нашриёти.1989. -511 б.</w:t>
      </w:r>
    </w:p>
    <w:p w:rsidR="00FC2F0A" w:rsidRPr="00812E4E" w:rsidRDefault="00FC2F0A" w:rsidP="00FC2F0A">
      <w:pPr>
        <w:pStyle w:val="a5"/>
        <w:spacing w:line="360" w:lineRule="auto"/>
        <w:ind w:left="705"/>
        <w:contextualSpacing/>
        <w:jc w:val="both"/>
        <w:rPr>
          <w:sz w:val="28"/>
          <w:szCs w:val="28"/>
          <w:lang w:val="fr-FR"/>
        </w:rPr>
      </w:pPr>
      <w:r w:rsidRPr="00E9315A">
        <w:rPr>
          <w:sz w:val="28"/>
          <w:szCs w:val="28"/>
          <w:lang w:val="fr-FR"/>
        </w:rPr>
        <w:t>36</w:t>
      </w:r>
      <w:r w:rsidRPr="00812E4E">
        <w:rPr>
          <w:sz w:val="28"/>
          <w:szCs w:val="28"/>
          <w:lang w:val="uz-Cyrl-UZ"/>
        </w:rPr>
        <w:t xml:space="preserve">. </w:t>
      </w:r>
      <w:r w:rsidRPr="00812E4E">
        <w:rPr>
          <w:sz w:val="28"/>
          <w:szCs w:val="28"/>
          <w:lang w:val="fr-FR"/>
        </w:rPr>
        <w:t>Bentolila F. “Car” en français écrit // Linguistique. – Paris, 1986. – Vol. 22, fasc. 2. – P. 95-115</w:t>
      </w:r>
      <w:r w:rsidRPr="00812E4E">
        <w:rPr>
          <w:sz w:val="28"/>
          <w:szCs w:val="28"/>
          <w:lang w:val="uz-Cyrl-UZ"/>
        </w:rPr>
        <w:t>;</w:t>
      </w:r>
    </w:p>
    <w:p w:rsidR="00FC2F0A" w:rsidRPr="00FC2F0A" w:rsidRDefault="00FC2F0A" w:rsidP="00FC2F0A">
      <w:pPr>
        <w:spacing w:after="0" w:line="360" w:lineRule="auto"/>
        <w:ind w:firstLine="708"/>
        <w:contextualSpacing/>
        <w:jc w:val="both"/>
        <w:rPr>
          <w:rFonts w:ascii="Times New Roman" w:hAnsi="Times New Roman"/>
          <w:sz w:val="28"/>
          <w:szCs w:val="28"/>
          <w:lang w:val="fr-FR"/>
        </w:rPr>
      </w:pPr>
      <w:r w:rsidRPr="00FC2F0A">
        <w:rPr>
          <w:rFonts w:ascii="Times New Roman" w:hAnsi="Times New Roman"/>
          <w:sz w:val="28"/>
          <w:szCs w:val="28"/>
          <w:lang w:val="fr-FR"/>
        </w:rPr>
        <w:t>37. Bushuy Tatyana. Umumiy tilshunoslik. – O’quv – qo’llanma . –</w:t>
      </w:r>
    </w:p>
    <w:p w:rsidR="00FC2F0A" w:rsidRPr="00FC2F0A" w:rsidRDefault="00FC2F0A" w:rsidP="00FC2F0A">
      <w:pPr>
        <w:spacing w:after="0" w:line="360" w:lineRule="auto"/>
        <w:ind w:firstLine="708"/>
        <w:contextualSpacing/>
        <w:jc w:val="both"/>
        <w:rPr>
          <w:rFonts w:ascii="Times New Roman" w:hAnsi="Times New Roman"/>
          <w:sz w:val="28"/>
          <w:szCs w:val="28"/>
          <w:lang w:val="fr-FR"/>
        </w:rPr>
      </w:pPr>
      <w:r w:rsidRPr="00812E4E">
        <w:rPr>
          <w:rFonts w:ascii="Times New Roman" w:hAnsi="Times New Roman"/>
          <w:sz w:val="28"/>
          <w:szCs w:val="28"/>
          <w:lang w:val="fr-FR"/>
        </w:rPr>
        <w:t>Samarqand : SamDCHTI, 2002. – 50 b.</w:t>
      </w:r>
    </w:p>
    <w:p w:rsidR="00FC2F0A" w:rsidRPr="00812E4E" w:rsidRDefault="00FC2F0A" w:rsidP="00FC2F0A">
      <w:pPr>
        <w:spacing w:after="0" w:line="360" w:lineRule="auto"/>
        <w:ind w:left="708"/>
        <w:contextualSpacing/>
        <w:jc w:val="both"/>
        <w:rPr>
          <w:rFonts w:ascii="Times New Roman" w:hAnsi="Times New Roman"/>
          <w:sz w:val="28"/>
          <w:szCs w:val="28"/>
          <w:lang w:val="fr-FR"/>
        </w:rPr>
      </w:pPr>
      <w:r w:rsidRPr="00E9315A">
        <w:rPr>
          <w:rFonts w:ascii="Times New Roman" w:hAnsi="Times New Roman"/>
          <w:sz w:val="28"/>
          <w:szCs w:val="28"/>
          <w:lang w:val="fr-FR"/>
        </w:rPr>
        <w:t>38.</w:t>
      </w:r>
      <w:r w:rsidRPr="00812E4E">
        <w:rPr>
          <w:rFonts w:ascii="Times New Roman" w:hAnsi="Times New Roman"/>
          <w:sz w:val="28"/>
          <w:szCs w:val="28"/>
          <w:lang w:val="fr-FR"/>
        </w:rPr>
        <w:t xml:space="preserve">Clatigny M. La place des adjectifs épithètes dans deux œuvres de </w:t>
      </w:r>
      <w:r w:rsidRPr="00E9315A">
        <w:rPr>
          <w:rFonts w:ascii="Times New Roman" w:hAnsi="Times New Roman"/>
          <w:sz w:val="28"/>
          <w:szCs w:val="28"/>
          <w:lang w:val="fr-FR"/>
        </w:rPr>
        <w:t xml:space="preserve">  </w:t>
      </w:r>
      <w:r w:rsidRPr="00812E4E">
        <w:rPr>
          <w:rFonts w:ascii="Times New Roman" w:hAnsi="Times New Roman"/>
          <w:sz w:val="28"/>
          <w:szCs w:val="28"/>
          <w:lang w:val="fr-FR"/>
        </w:rPr>
        <w:t>Nerval // ”Le français moderne”. – Paris, 1973. N3. – P. 213-232</w:t>
      </w:r>
      <w:r w:rsidRPr="00FC2F0A">
        <w:rPr>
          <w:rFonts w:ascii="Times New Roman" w:hAnsi="Times New Roman"/>
          <w:sz w:val="28"/>
          <w:szCs w:val="28"/>
          <w:lang w:val="fr-FR"/>
        </w:rPr>
        <w:t>;</w:t>
      </w:r>
    </w:p>
    <w:p w:rsidR="00FC2F0A" w:rsidRPr="00812E4E" w:rsidRDefault="00FC2F0A" w:rsidP="00FC2F0A">
      <w:pPr>
        <w:spacing w:after="0" w:line="360" w:lineRule="auto"/>
        <w:ind w:left="708"/>
        <w:contextualSpacing/>
        <w:jc w:val="both"/>
        <w:rPr>
          <w:rFonts w:ascii="Times New Roman" w:hAnsi="Times New Roman"/>
          <w:sz w:val="28"/>
          <w:szCs w:val="28"/>
          <w:lang w:val="it-IT"/>
        </w:rPr>
      </w:pPr>
      <w:r w:rsidRPr="00E9315A">
        <w:rPr>
          <w:rFonts w:ascii="Times New Roman" w:hAnsi="Times New Roman"/>
          <w:sz w:val="28"/>
          <w:szCs w:val="28"/>
          <w:lang w:val="fr-FR"/>
        </w:rPr>
        <w:t>39.</w:t>
      </w:r>
      <w:r w:rsidRPr="00812E4E">
        <w:rPr>
          <w:rFonts w:ascii="Times New Roman" w:hAnsi="Times New Roman"/>
          <w:sz w:val="28"/>
          <w:szCs w:val="28"/>
          <w:lang w:val="fr-FR"/>
        </w:rPr>
        <w:t xml:space="preserve">Forest R. Sémantisme entelechique et affinité descriptive: Pour une </w:t>
      </w:r>
      <w:r w:rsidRPr="00FC2F0A">
        <w:rPr>
          <w:rFonts w:ascii="Times New Roman" w:hAnsi="Times New Roman"/>
          <w:sz w:val="28"/>
          <w:szCs w:val="28"/>
          <w:lang w:val="fr-FR"/>
        </w:rPr>
        <w:t xml:space="preserve"> </w:t>
      </w:r>
      <w:r w:rsidRPr="00812E4E">
        <w:rPr>
          <w:rFonts w:ascii="Times New Roman" w:hAnsi="Times New Roman"/>
          <w:sz w:val="28"/>
          <w:szCs w:val="28"/>
          <w:lang w:val="fr-FR"/>
        </w:rPr>
        <w:t xml:space="preserve">analyse des </w:t>
      </w:r>
      <w:r w:rsidRPr="00FC2F0A">
        <w:rPr>
          <w:rFonts w:ascii="Times New Roman" w:hAnsi="Times New Roman"/>
          <w:sz w:val="28"/>
          <w:szCs w:val="28"/>
          <w:lang w:val="fr-FR"/>
        </w:rPr>
        <w:t xml:space="preserve">   </w:t>
      </w:r>
      <w:r w:rsidRPr="00812E4E">
        <w:rPr>
          <w:rFonts w:ascii="Times New Roman" w:hAnsi="Times New Roman"/>
          <w:sz w:val="28"/>
          <w:szCs w:val="28"/>
          <w:lang w:val="fr-FR"/>
        </w:rPr>
        <w:t>verbes   symétriques ou neutres du  français // Bull de la Soc. De ling. De Paris. – 1988. – T. 83, fasc. 1 – P. 137-</w:t>
      </w:r>
      <w:r w:rsidRPr="00FC2F0A">
        <w:rPr>
          <w:rFonts w:ascii="Times New Roman" w:hAnsi="Times New Roman"/>
          <w:sz w:val="28"/>
          <w:szCs w:val="28"/>
          <w:lang w:val="fr-FR"/>
        </w:rPr>
        <w:t xml:space="preserve">   </w:t>
      </w:r>
      <w:r w:rsidRPr="00812E4E">
        <w:rPr>
          <w:rFonts w:ascii="Times New Roman" w:hAnsi="Times New Roman"/>
          <w:sz w:val="28"/>
          <w:szCs w:val="28"/>
          <w:lang w:val="fr-FR"/>
        </w:rPr>
        <w:t>162.</w:t>
      </w:r>
    </w:p>
    <w:p w:rsidR="00FC2F0A" w:rsidRPr="000F6EB6" w:rsidRDefault="00FC2F0A" w:rsidP="00FC2F0A">
      <w:pPr>
        <w:spacing w:after="0" w:line="360" w:lineRule="auto"/>
        <w:ind w:left="708"/>
        <w:contextualSpacing/>
        <w:jc w:val="both"/>
        <w:rPr>
          <w:rFonts w:ascii="Times New Roman" w:hAnsi="Times New Roman"/>
          <w:sz w:val="28"/>
          <w:szCs w:val="28"/>
          <w:lang w:val="fr-FR"/>
        </w:rPr>
      </w:pPr>
      <w:r w:rsidRPr="00812E4E">
        <w:rPr>
          <w:rFonts w:ascii="Times New Roman" w:hAnsi="Times New Roman"/>
          <w:sz w:val="28"/>
          <w:szCs w:val="28"/>
          <w:lang w:val="it-IT"/>
        </w:rPr>
        <w:t>40.</w:t>
      </w:r>
      <w:r w:rsidRPr="00812E4E">
        <w:rPr>
          <w:rFonts w:ascii="Times New Roman" w:hAnsi="Times New Roman"/>
          <w:sz w:val="28"/>
          <w:szCs w:val="28"/>
          <w:lang w:val="fr-FR"/>
        </w:rPr>
        <w:t>Fradin B. Décrire un verbe // Lexique.– Lille</w:t>
      </w:r>
      <w:r w:rsidRPr="000F6EB6">
        <w:rPr>
          <w:rFonts w:ascii="Times New Roman" w:hAnsi="Times New Roman"/>
          <w:sz w:val="28"/>
          <w:szCs w:val="28"/>
          <w:lang w:val="fr-FR"/>
        </w:rPr>
        <w:t xml:space="preserve">, 1988. – </w:t>
      </w:r>
      <w:r w:rsidRPr="00812E4E">
        <w:rPr>
          <w:rFonts w:ascii="Times New Roman" w:hAnsi="Times New Roman"/>
          <w:sz w:val="28"/>
          <w:szCs w:val="28"/>
          <w:lang w:val="fr-FR"/>
        </w:rPr>
        <w:t>P</w:t>
      </w:r>
      <w:r w:rsidRPr="000F6EB6">
        <w:rPr>
          <w:rFonts w:ascii="Times New Roman" w:hAnsi="Times New Roman"/>
          <w:sz w:val="28"/>
          <w:szCs w:val="28"/>
          <w:lang w:val="fr-FR"/>
        </w:rPr>
        <w:t xml:space="preserve">. </w:t>
      </w:r>
      <w:r w:rsidRPr="00FC2F0A">
        <w:rPr>
          <w:rFonts w:ascii="Times New Roman" w:hAnsi="Times New Roman"/>
          <w:sz w:val="28"/>
          <w:szCs w:val="28"/>
          <w:lang w:val="fr-FR"/>
        </w:rPr>
        <w:t>117-11</w:t>
      </w:r>
    </w:p>
    <w:p w:rsidR="00FC2F0A" w:rsidRPr="00FC2F0A" w:rsidRDefault="00FC2F0A" w:rsidP="00FC2F0A">
      <w:pPr>
        <w:spacing w:after="0" w:line="360" w:lineRule="auto"/>
        <w:ind w:left="720"/>
        <w:contextualSpacing/>
        <w:jc w:val="both"/>
        <w:rPr>
          <w:rFonts w:ascii="Times New Roman" w:hAnsi="Times New Roman"/>
          <w:sz w:val="28"/>
          <w:szCs w:val="28"/>
          <w:lang w:val="fr-FR"/>
        </w:rPr>
      </w:pPr>
    </w:p>
    <w:p w:rsidR="00FC2F0A" w:rsidRPr="000F6EB6" w:rsidRDefault="00FC2F0A" w:rsidP="00FC2F0A">
      <w:pPr>
        <w:spacing w:after="0" w:line="360" w:lineRule="auto"/>
        <w:ind w:left="720"/>
        <w:contextualSpacing/>
        <w:jc w:val="center"/>
        <w:rPr>
          <w:rFonts w:ascii="Times New Roman" w:hAnsi="Times New Roman"/>
          <w:b/>
          <w:sz w:val="36"/>
          <w:szCs w:val="36"/>
          <w:lang w:val="fr-FR"/>
        </w:rPr>
      </w:pPr>
      <w:r w:rsidRPr="00FC2F0A">
        <w:rPr>
          <w:rFonts w:ascii="Times New Roman" w:hAnsi="Times New Roman"/>
          <w:sz w:val="36"/>
          <w:szCs w:val="36"/>
          <w:lang w:val="fr-FR"/>
        </w:rPr>
        <w:t>2</w:t>
      </w:r>
      <w:r w:rsidRPr="000F6EB6">
        <w:rPr>
          <w:rFonts w:ascii="Times New Roman" w:hAnsi="Times New Roman"/>
          <w:b/>
          <w:sz w:val="36"/>
          <w:szCs w:val="36"/>
          <w:lang w:val="fr-FR"/>
        </w:rPr>
        <w:t>. Lug’atlar:</w:t>
      </w:r>
    </w:p>
    <w:p w:rsidR="00FC2F0A" w:rsidRPr="00812E4E" w:rsidRDefault="00FC2F0A" w:rsidP="00FC2F0A">
      <w:pPr>
        <w:pStyle w:val="aa"/>
        <w:spacing w:line="360" w:lineRule="auto"/>
        <w:contextualSpacing/>
        <w:rPr>
          <w:spacing w:val="-4"/>
          <w:szCs w:val="28"/>
          <w:lang w:val="uz-Cyrl-UZ"/>
        </w:rPr>
      </w:pPr>
      <w:r w:rsidRPr="00812E4E">
        <w:rPr>
          <w:spacing w:val="-4"/>
          <w:szCs w:val="28"/>
          <w:lang w:val="fr-FR"/>
        </w:rPr>
        <w:t xml:space="preserve">1. </w:t>
      </w:r>
      <w:r w:rsidRPr="00812E4E">
        <w:rPr>
          <w:spacing w:val="-4"/>
          <w:szCs w:val="28"/>
          <w:lang w:val="uz-Cyrl-UZ"/>
        </w:rPr>
        <w:t xml:space="preserve"> </w:t>
      </w:r>
      <w:r w:rsidRPr="00812E4E">
        <w:rPr>
          <w:szCs w:val="28"/>
          <w:lang w:val="fr-FR"/>
        </w:rPr>
        <w:t>Dictionnaire des œuvres littéraires de la langue française en quatre volumes. – Paris, 1994. – 2158 p.</w:t>
      </w:r>
    </w:p>
    <w:p w:rsidR="00FC2F0A" w:rsidRPr="00812E4E" w:rsidRDefault="00FC2F0A" w:rsidP="00FC2F0A">
      <w:pPr>
        <w:pStyle w:val="aa"/>
        <w:spacing w:line="360" w:lineRule="auto"/>
        <w:contextualSpacing/>
        <w:rPr>
          <w:szCs w:val="28"/>
          <w:lang w:val="uz-Cyrl-UZ"/>
        </w:rPr>
      </w:pPr>
      <w:r w:rsidRPr="00812E4E">
        <w:rPr>
          <w:szCs w:val="28"/>
          <w:lang w:val="fr-FR"/>
        </w:rPr>
        <w:t xml:space="preserve">2. </w:t>
      </w:r>
      <w:r w:rsidRPr="00812E4E">
        <w:rPr>
          <w:szCs w:val="28"/>
          <w:lang w:val="uz-Cyrl-UZ"/>
        </w:rPr>
        <w:t xml:space="preserve"> </w:t>
      </w:r>
      <w:r w:rsidRPr="00812E4E">
        <w:rPr>
          <w:szCs w:val="28"/>
          <w:lang w:val="fr-FR"/>
        </w:rPr>
        <w:t>Dictionnaire ouzbek - français. – Paris, 2001. – 321 p.</w:t>
      </w:r>
    </w:p>
    <w:p w:rsidR="00FC2F0A" w:rsidRPr="00812E4E" w:rsidRDefault="00FC2F0A" w:rsidP="00FC2F0A">
      <w:pPr>
        <w:tabs>
          <w:tab w:val="left" w:pos="0"/>
          <w:tab w:val="left" w:pos="426"/>
        </w:tabs>
        <w:spacing w:after="0" w:line="360" w:lineRule="auto"/>
        <w:contextualSpacing/>
        <w:jc w:val="both"/>
        <w:rPr>
          <w:rFonts w:ascii="Times New Roman" w:hAnsi="Times New Roman"/>
          <w:sz w:val="28"/>
          <w:szCs w:val="28"/>
          <w:lang w:val="fr-FR"/>
        </w:rPr>
      </w:pPr>
      <w:r w:rsidRPr="00812E4E">
        <w:rPr>
          <w:rFonts w:ascii="Times New Roman" w:hAnsi="Times New Roman"/>
          <w:sz w:val="28"/>
          <w:szCs w:val="28"/>
          <w:lang w:val="fr-FR"/>
        </w:rPr>
        <w:tab/>
      </w:r>
      <w:r w:rsidRPr="00812E4E">
        <w:rPr>
          <w:rFonts w:ascii="Times New Roman" w:hAnsi="Times New Roman"/>
          <w:sz w:val="28"/>
          <w:szCs w:val="28"/>
          <w:lang w:val="fr-FR"/>
        </w:rPr>
        <w:tab/>
        <w:t>3. Genouvrier E., Desirat C., Horde T. Dicti</w:t>
      </w:r>
      <w:r>
        <w:rPr>
          <w:rFonts w:ascii="Times New Roman" w:hAnsi="Times New Roman"/>
          <w:sz w:val="28"/>
          <w:szCs w:val="28"/>
          <w:lang w:val="fr-FR"/>
        </w:rPr>
        <w:t xml:space="preserve">onnaire des synonymes. – Paris, </w:t>
      </w:r>
      <w:r w:rsidRPr="00812E4E">
        <w:rPr>
          <w:rFonts w:ascii="Times New Roman" w:hAnsi="Times New Roman"/>
          <w:sz w:val="28"/>
          <w:szCs w:val="28"/>
          <w:lang w:val="fr-FR"/>
        </w:rPr>
        <w:t>2001. – 743 р.</w:t>
      </w:r>
    </w:p>
    <w:p w:rsidR="00FC2F0A" w:rsidRPr="00E9315A" w:rsidRDefault="00FC2F0A" w:rsidP="00FC2F0A">
      <w:pPr>
        <w:tabs>
          <w:tab w:val="left" w:pos="0"/>
          <w:tab w:val="left" w:pos="426"/>
        </w:tabs>
        <w:spacing w:after="0" w:line="360" w:lineRule="auto"/>
        <w:contextualSpacing/>
        <w:jc w:val="both"/>
        <w:rPr>
          <w:rFonts w:ascii="Times New Roman" w:hAnsi="Times New Roman"/>
          <w:sz w:val="28"/>
          <w:szCs w:val="28"/>
          <w:lang w:val="en-US"/>
        </w:rPr>
      </w:pPr>
      <w:r w:rsidRPr="00812E4E">
        <w:rPr>
          <w:rFonts w:ascii="Times New Roman" w:hAnsi="Times New Roman"/>
          <w:sz w:val="28"/>
          <w:szCs w:val="28"/>
          <w:lang w:val="fr-FR"/>
        </w:rPr>
        <w:lastRenderedPageBreak/>
        <w:tab/>
      </w:r>
      <w:r w:rsidRPr="00812E4E">
        <w:rPr>
          <w:rFonts w:ascii="Times New Roman" w:hAnsi="Times New Roman"/>
          <w:sz w:val="28"/>
          <w:szCs w:val="28"/>
          <w:lang w:val="fr-FR"/>
        </w:rPr>
        <w:tab/>
        <w:t xml:space="preserve">4. Godefroy F. Dictionnaire de la langue française classique. </w:t>
      </w:r>
      <w:r w:rsidRPr="00E9315A">
        <w:rPr>
          <w:rFonts w:ascii="Times New Roman" w:hAnsi="Times New Roman"/>
          <w:sz w:val="28"/>
          <w:szCs w:val="28"/>
          <w:lang w:val="en-US"/>
        </w:rPr>
        <w:t>8 éd. I-III. – Paris, 1998-2000. –</w:t>
      </w:r>
      <w:r w:rsidRPr="00FC2F0A">
        <w:rPr>
          <w:rFonts w:ascii="Times New Roman" w:hAnsi="Times New Roman"/>
          <w:sz w:val="28"/>
          <w:szCs w:val="28"/>
          <w:lang w:val="en-US"/>
        </w:rPr>
        <w:t xml:space="preserve"> </w:t>
      </w:r>
      <w:r w:rsidRPr="00E9315A">
        <w:rPr>
          <w:rFonts w:ascii="Times New Roman" w:hAnsi="Times New Roman"/>
          <w:sz w:val="28"/>
          <w:szCs w:val="28"/>
          <w:lang w:val="en-US"/>
        </w:rPr>
        <w:t>750</w:t>
      </w:r>
      <w:r w:rsidRPr="00FC2F0A">
        <w:rPr>
          <w:rFonts w:ascii="Times New Roman" w:hAnsi="Times New Roman"/>
          <w:sz w:val="28"/>
          <w:szCs w:val="28"/>
          <w:lang w:val="en-US"/>
        </w:rPr>
        <w:t xml:space="preserve"> </w:t>
      </w:r>
      <w:r w:rsidRPr="00E9315A">
        <w:rPr>
          <w:rFonts w:ascii="Times New Roman" w:hAnsi="Times New Roman"/>
          <w:sz w:val="28"/>
          <w:szCs w:val="28"/>
          <w:lang w:val="en-US"/>
        </w:rPr>
        <w:t>p.; 784</w:t>
      </w:r>
      <w:r w:rsidRPr="00FC2F0A">
        <w:rPr>
          <w:rFonts w:ascii="Times New Roman" w:hAnsi="Times New Roman"/>
          <w:sz w:val="28"/>
          <w:szCs w:val="28"/>
          <w:lang w:val="en-US"/>
        </w:rPr>
        <w:t xml:space="preserve"> </w:t>
      </w:r>
      <w:r w:rsidRPr="00E9315A">
        <w:rPr>
          <w:rFonts w:ascii="Times New Roman" w:hAnsi="Times New Roman"/>
          <w:sz w:val="28"/>
          <w:szCs w:val="28"/>
          <w:lang w:val="en-US"/>
        </w:rPr>
        <w:t>p.; 851</w:t>
      </w:r>
      <w:r w:rsidRPr="00FC2F0A">
        <w:rPr>
          <w:rFonts w:ascii="Times New Roman" w:hAnsi="Times New Roman"/>
          <w:sz w:val="28"/>
          <w:szCs w:val="28"/>
          <w:lang w:val="en-US"/>
        </w:rPr>
        <w:t xml:space="preserve"> </w:t>
      </w:r>
      <w:r w:rsidRPr="00E9315A">
        <w:rPr>
          <w:rFonts w:ascii="Times New Roman" w:hAnsi="Times New Roman"/>
          <w:sz w:val="28"/>
          <w:szCs w:val="28"/>
          <w:lang w:val="en-US"/>
        </w:rPr>
        <w:t>p.</w:t>
      </w:r>
    </w:p>
    <w:p w:rsidR="00FC2F0A" w:rsidRPr="00FC2F0A" w:rsidRDefault="00FC2F0A" w:rsidP="00FC2F0A">
      <w:pPr>
        <w:spacing w:after="0" w:line="360" w:lineRule="auto"/>
        <w:ind w:firstLine="720"/>
        <w:contextualSpacing/>
        <w:jc w:val="both"/>
        <w:rPr>
          <w:rFonts w:ascii="Times New Roman" w:hAnsi="Times New Roman"/>
          <w:sz w:val="28"/>
          <w:szCs w:val="28"/>
          <w:lang w:val="fr-FR"/>
        </w:rPr>
      </w:pPr>
      <w:r w:rsidRPr="00E9315A">
        <w:rPr>
          <w:rFonts w:ascii="Times New Roman" w:hAnsi="Times New Roman"/>
          <w:sz w:val="28"/>
          <w:szCs w:val="28"/>
          <w:lang w:val="en-US"/>
        </w:rPr>
        <w:t xml:space="preserve">5. </w:t>
      </w:r>
      <w:r w:rsidRPr="00FC2F0A">
        <w:rPr>
          <w:rFonts w:ascii="Times New Roman" w:hAnsi="Times New Roman"/>
          <w:sz w:val="28"/>
          <w:szCs w:val="28"/>
          <w:lang w:val="en-US"/>
        </w:rPr>
        <w:t xml:space="preserve"> </w:t>
      </w:r>
      <w:r w:rsidRPr="00812E4E">
        <w:rPr>
          <w:rFonts w:ascii="Times New Roman" w:hAnsi="Times New Roman"/>
          <w:sz w:val="28"/>
          <w:szCs w:val="28"/>
          <w:lang w:val="fr-FR"/>
        </w:rPr>
        <w:t>Hachette. Dictionnaire encyclopédique en couleur. –Paris,1997.–2066 p.</w:t>
      </w:r>
    </w:p>
    <w:p w:rsidR="00FC2F0A" w:rsidRPr="00812E4E" w:rsidRDefault="00FC2F0A" w:rsidP="00FC2F0A">
      <w:pPr>
        <w:pStyle w:val="aa"/>
        <w:spacing w:line="360" w:lineRule="auto"/>
        <w:contextualSpacing/>
        <w:rPr>
          <w:szCs w:val="28"/>
          <w:lang w:val="fr-FR"/>
        </w:rPr>
      </w:pPr>
      <w:r w:rsidRPr="00812E4E">
        <w:rPr>
          <w:szCs w:val="28"/>
          <w:lang w:val="fr-FR"/>
        </w:rPr>
        <w:t>6. Larousse. Dictionnaire des difficultés de la langue française. – Paris, 1992. – 435 p.</w:t>
      </w:r>
    </w:p>
    <w:p w:rsidR="00FC2F0A" w:rsidRPr="00FC2F0A" w:rsidRDefault="00FC2F0A" w:rsidP="00FC2F0A">
      <w:pPr>
        <w:spacing w:after="0" w:line="360" w:lineRule="auto"/>
        <w:ind w:firstLine="720"/>
        <w:contextualSpacing/>
        <w:jc w:val="both"/>
        <w:rPr>
          <w:rFonts w:ascii="Times New Roman" w:hAnsi="Times New Roman"/>
          <w:sz w:val="28"/>
          <w:szCs w:val="28"/>
          <w:lang w:val="fr-FR"/>
        </w:rPr>
      </w:pPr>
      <w:r w:rsidRPr="00812E4E">
        <w:rPr>
          <w:rFonts w:ascii="Times New Roman" w:hAnsi="Times New Roman"/>
          <w:sz w:val="28"/>
          <w:szCs w:val="28"/>
          <w:lang w:val="fr-FR"/>
        </w:rPr>
        <w:t xml:space="preserve">7. </w:t>
      </w:r>
      <w:r w:rsidRPr="00FC2F0A">
        <w:rPr>
          <w:rFonts w:ascii="Times New Roman" w:hAnsi="Times New Roman"/>
          <w:sz w:val="28"/>
          <w:szCs w:val="28"/>
          <w:lang w:val="fr-FR"/>
        </w:rPr>
        <w:t xml:space="preserve"> </w:t>
      </w:r>
      <w:r w:rsidRPr="00812E4E">
        <w:rPr>
          <w:rFonts w:ascii="Times New Roman" w:hAnsi="Times New Roman"/>
          <w:sz w:val="28"/>
          <w:szCs w:val="28"/>
          <w:lang w:val="fr-FR"/>
        </w:rPr>
        <w:t>Le petit Larousse illustré. – Paris, 2001. – 1786 p.</w:t>
      </w:r>
    </w:p>
    <w:p w:rsidR="00FC2F0A" w:rsidRPr="00FC2F0A" w:rsidRDefault="00FC2F0A" w:rsidP="00FC2F0A">
      <w:pPr>
        <w:tabs>
          <w:tab w:val="left" w:pos="5812"/>
        </w:tabs>
        <w:spacing w:after="0" w:line="360" w:lineRule="auto"/>
        <w:contextualSpacing/>
        <w:jc w:val="both"/>
        <w:rPr>
          <w:rFonts w:ascii="Times New Roman" w:hAnsi="Times New Roman"/>
          <w:sz w:val="28"/>
          <w:szCs w:val="28"/>
          <w:lang w:val="fr-FR"/>
        </w:rPr>
      </w:pPr>
      <w:r w:rsidRPr="00812E4E">
        <w:rPr>
          <w:rFonts w:ascii="Times New Roman" w:hAnsi="Times New Roman"/>
          <w:sz w:val="28"/>
          <w:szCs w:val="28"/>
          <w:lang w:val="fr-FR"/>
        </w:rPr>
        <w:t xml:space="preserve">          8. Le Robert. Dictionnaire historique de la langue française en deux volumes. – Paris, 1995. – 2400 p.</w:t>
      </w:r>
    </w:p>
    <w:p w:rsidR="00FC2F0A" w:rsidRPr="00FC2F0A" w:rsidRDefault="00FC2F0A" w:rsidP="00FC2F0A">
      <w:pPr>
        <w:tabs>
          <w:tab w:val="left" w:pos="720"/>
        </w:tabs>
        <w:spacing w:after="0" w:line="360" w:lineRule="auto"/>
        <w:contextualSpacing/>
        <w:jc w:val="both"/>
        <w:rPr>
          <w:rFonts w:ascii="Times New Roman" w:hAnsi="Times New Roman"/>
          <w:sz w:val="28"/>
          <w:szCs w:val="28"/>
          <w:lang w:val="fr-FR"/>
        </w:rPr>
      </w:pPr>
      <w:r w:rsidRPr="00FC2F0A">
        <w:rPr>
          <w:rFonts w:ascii="Times New Roman" w:hAnsi="Times New Roman"/>
          <w:sz w:val="28"/>
          <w:szCs w:val="28"/>
          <w:lang w:val="fr-FR"/>
        </w:rPr>
        <w:tab/>
      </w:r>
      <w:r w:rsidRPr="00812E4E">
        <w:rPr>
          <w:rFonts w:ascii="Times New Roman" w:hAnsi="Times New Roman"/>
          <w:sz w:val="28"/>
          <w:szCs w:val="28"/>
          <w:lang w:val="fr-FR"/>
        </w:rPr>
        <w:t xml:space="preserve">9. </w:t>
      </w:r>
      <w:r w:rsidRPr="00FC2F0A">
        <w:rPr>
          <w:rFonts w:ascii="Times New Roman" w:hAnsi="Times New Roman"/>
          <w:sz w:val="28"/>
          <w:szCs w:val="28"/>
          <w:lang w:val="fr-FR"/>
        </w:rPr>
        <w:t xml:space="preserve"> </w:t>
      </w:r>
      <w:r w:rsidRPr="00812E4E">
        <w:rPr>
          <w:rFonts w:ascii="Times New Roman" w:hAnsi="Times New Roman"/>
          <w:sz w:val="28"/>
          <w:szCs w:val="28"/>
          <w:lang w:val="fr-FR"/>
        </w:rPr>
        <w:t>Nouvelle encyclopédie Bordas en dix volumes.– Paris, 1990.–6096 p.</w:t>
      </w:r>
    </w:p>
    <w:p w:rsidR="00FC2F0A" w:rsidRPr="00812E4E" w:rsidRDefault="00FC2F0A" w:rsidP="00FC2F0A">
      <w:pPr>
        <w:tabs>
          <w:tab w:val="left" w:pos="0"/>
          <w:tab w:val="left" w:pos="426"/>
        </w:tabs>
        <w:spacing w:after="0" w:line="360" w:lineRule="auto"/>
        <w:contextualSpacing/>
        <w:jc w:val="both"/>
        <w:rPr>
          <w:rFonts w:ascii="Times New Roman" w:hAnsi="Times New Roman"/>
          <w:sz w:val="28"/>
          <w:szCs w:val="28"/>
          <w:lang w:val="fr-FR"/>
        </w:rPr>
      </w:pPr>
      <w:r w:rsidRPr="00812E4E">
        <w:rPr>
          <w:rFonts w:ascii="Times New Roman" w:hAnsi="Times New Roman"/>
          <w:sz w:val="28"/>
          <w:szCs w:val="28"/>
          <w:lang w:val="fr-FR"/>
        </w:rPr>
        <w:tab/>
      </w:r>
      <w:r w:rsidRPr="00812E4E">
        <w:rPr>
          <w:rFonts w:ascii="Times New Roman" w:hAnsi="Times New Roman"/>
          <w:sz w:val="28"/>
          <w:szCs w:val="28"/>
          <w:lang w:val="fr-FR"/>
        </w:rPr>
        <w:tab/>
        <w:t>1</w:t>
      </w:r>
      <w:r w:rsidRPr="00FC2F0A">
        <w:rPr>
          <w:rFonts w:ascii="Times New Roman" w:hAnsi="Times New Roman"/>
          <w:sz w:val="28"/>
          <w:szCs w:val="28"/>
          <w:lang w:val="fr-FR"/>
        </w:rPr>
        <w:t>0</w:t>
      </w:r>
      <w:r w:rsidRPr="00812E4E">
        <w:rPr>
          <w:rFonts w:ascii="Times New Roman" w:hAnsi="Times New Roman"/>
          <w:sz w:val="28"/>
          <w:szCs w:val="28"/>
          <w:lang w:val="fr-FR"/>
        </w:rPr>
        <w:t>. Larousse. Petit Larousse en couleurs.–Paris,Libr.Larousse,1988.–1920</w:t>
      </w:r>
      <w:r w:rsidRPr="00FC2F0A">
        <w:rPr>
          <w:rFonts w:ascii="Times New Roman" w:hAnsi="Times New Roman"/>
          <w:sz w:val="28"/>
          <w:szCs w:val="28"/>
          <w:lang w:val="fr-FR"/>
        </w:rPr>
        <w:t xml:space="preserve"> </w:t>
      </w:r>
      <w:r w:rsidRPr="00812E4E">
        <w:rPr>
          <w:rFonts w:ascii="Times New Roman" w:hAnsi="Times New Roman"/>
          <w:sz w:val="28"/>
          <w:szCs w:val="28"/>
          <w:lang w:val="fr-FR"/>
        </w:rPr>
        <w:t>p.</w:t>
      </w:r>
    </w:p>
    <w:p w:rsidR="00FC2F0A" w:rsidRPr="00812E4E" w:rsidRDefault="00FC2F0A" w:rsidP="00FC2F0A">
      <w:pPr>
        <w:tabs>
          <w:tab w:val="left" w:pos="0"/>
          <w:tab w:val="left" w:pos="426"/>
        </w:tabs>
        <w:spacing w:after="0" w:line="360" w:lineRule="auto"/>
        <w:contextualSpacing/>
        <w:jc w:val="both"/>
        <w:rPr>
          <w:rFonts w:ascii="Times New Roman" w:hAnsi="Times New Roman"/>
          <w:sz w:val="28"/>
          <w:szCs w:val="28"/>
          <w:lang w:val="fr-FR"/>
        </w:rPr>
      </w:pPr>
      <w:r w:rsidRPr="00812E4E">
        <w:rPr>
          <w:rFonts w:ascii="Times New Roman" w:hAnsi="Times New Roman"/>
          <w:sz w:val="28"/>
          <w:szCs w:val="28"/>
          <w:lang w:val="fr-FR"/>
        </w:rPr>
        <w:tab/>
      </w:r>
      <w:r w:rsidRPr="00812E4E">
        <w:rPr>
          <w:rFonts w:ascii="Times New Roman" w:hAnsi="Times New Roman"/>
          <w:sz w:val="28"/>
          <w:szCs w:val="28"/>
          <w:lang w:val="fr-FR"/>
        </w:rPr>
        <w:tab/>
        <w:t>1</w:t>
      </w:r>
      <w:r w:rsidRPr="00FC2F0A">
        <w:rPr>
          <w:rFonts w:ascii="Times New Roman" w:hAnsi="Times New Roman"/>
          <w:sz w:val="28"/>
          <w:szCs w:val="28"/>
          <w:lang w:val="fr-FR"/>
        </w:rPr>
        <w:t>1</w:t>
      </w:r>
      <w:r w:rsidRPr="00812E4E">
        <w:rPr>
          <w:rFonts w:ascii="Times New Roman" w:hAnsi="Times New Roman"/>
          <w:sz w:val="28"/>
          <w:szCs w:val="28"/>
          <w:lang w:val="fr-FR"/>
        </w:rPr>
        <w:t>. Rey A., Chantreau S. Dictionaire des expressions et locutions. -Nouv. ed. rev. et augm. – Paris, 1984. –1035 p.</w:t>
      </w:r>
    </w:p>
    <w:p w:rsidR="00FC2F0A" w:rsidRPr="00611B7E" w:rsidRDefault="00FC2F0A" w:rsidP="00FC2F0A">
      <w:pPr>
        <w:tabs>
          <w:tab w:val="left" w:pos="0"/>
          <w:tab w:val="left" w:pos="426"/>
        </w:tabs>
        <w:spacing w:after="0" w:line="360" w:lineRule="auto"/>
        <w:contextualSpacing/>
        <w:jc w:val="both"/>
        <w:rPr>
          <w:rFonts w:ascii="Times New Roman" w:hAnsi="Times New Roman"/>
          <w:sz w:val="28"/>
          <w:szCs w:val="28"/>
        </w:rPr>
      </w:pPr>
      <w:r w:rsidRPr="00812E4E">
        <w:rPr>
          <w:rFonts w:ascii="Times New Roman" w:hAnsi="Times New Roman"/>
          <w:sz w:val="28"/>
          <w:szCs w:val="28"/>
          <w:lang w:val="fr-FR"/>
        </w:rPr>
        <w:tab/>
      </w:r>
      <w:r w:rsidRPr="00812E4E">
        <w:rPr>
          <w:rFonts w:ascii="Times New Roman" w:hAnsi="Times New Roman"/>
          <w:sz w:val="28"/>
          <w:szCs w:val="28"/>
          <w:lang w:val="fr-FR"/>
        </w:rPr>
        <w:tab/>
      </w:r>
      <w:r w:rsidRPr="00812E4E">
        <w:rPr>
          <w:rFonts w:ascii="Times New Roman" w:hAnsi="Times New Roman"/>
          <w:sz w:val="28"/>
          <w:szCs w:val="28"/>
        </w:rPr>
        <w:t>12.  Французско-русский фразеологический словарь / В.Г.Гак и др. /Под ред. Я.И.Рецкера. – М.: ГИИНС, 1963. –1112 с.</w:t>
      </w:r>
    </w:p>
    <w:p w:rsidR="00FC2F0A" w:rsidRPr="00886E80" w:rsidRDefault="00FC2F0A" w:rsidP="00FC2F0A">
      <w:pPr>
        <w:spacing w:after="0" w:line="360" w:lineRule="auto"/>
        <w:contextualSpacing/>
        <w:jc w:val="both"/>
        <w:rPr>
          <w:rFonts w:ascii="Times New Roman" w:hAnsi="Times New Roman"/>
          <w:b/>
          <w:sz w:val="28"/>
          <w:szCs w:val="28"/>
        </w:rPr>
      </w:pPr>
    </w:p>
    <w:p w:rsidR="00FC2F0A" w:rsidRPr="00886E80" w:rsidRDefault="00FC2F0A" w:rsidP="00FC2F0A">
      <w:pPr>
        <w:spacing w:after="0" w:line="360" w:lineRule="auto"/>
        <w:contextualSpacing/>
        <w:jc w:val="both"/>
        <w:rPr>
          <w:rFonts w:ascii="Times New Roman" w:hAnsi="Times New Roman"/>
          <w:b/>
          <w:color w:val="000000"/>
          <w:sz w:val="28"/>
          <w:szCs w:val="28"/>
        </w:rPr>
      </w:pPr>
      <w:r w:rsidRPr="00886E80">
        <w:rPr>
          <w:rFonts w:ascii="Times New Roman" w:hAnsi="Times New Roman"/>
          <w:b/>
          <w:color w:val="000000"/>
          <w:sz w:val="28"/>
          <w:szCs w:val="28"/>
        </w:rPr>
        <w:t xml:space="preserve"> </w:t>
      </w:r>
    </w:p>
    <w:p w:rsidR="00FC2F0A" w:rsidRPr="00886E80" w:rsidRDefault="00FC2F0A" w:rsidP="00FC2F0A">
      <w:pPr>
        <w:spacing w:after="0" w:line="360" w:lineRule="auto"/>
        <w:ind w:left="720"/>
        <w:contextualSpacing/>
        <w:jc w:val="center"/>
        <w:rPr>
          <w:rFonts w:ascii="Times New Roman" w:hAnsi="Times New Roman"/>
          <w:b/>
          <w:sz w:val="28"/>
          <w:szCs w:val="28"/>
          <w:lang w:val="en-US"/>
        </w:rPr>
      </w:pPr>
      <w:r w:rsidRPr="00886E80">
        <w:rPr>
          <w:rFonts w:ascii="Times New Roman" w:hAnsi="Times New Roman"/>
          <w:b/>
          <w:color w:val="000000"/>
          <w:sz w:val="28"/>
          <w:szCs w:val="28"/>
          <w:lang w:val="en-US"/>
        </w:rPr>
        <w:t>INTERNET MANBAALARI:</w:t>
      </w:r>
    </w:p>
    <w:p w:rsidR="00FC2F0A" w:rsidRPr="00611B7E" w:rsidRDefault="00FC2F0A" w:rsidP="00FC2F0A">
      <w:pPr>
        <w:spacing w:after="0" w:line="360" w:lineRule="auto"/>
        <w:contextualSpacing/>
        <w:jc w:val="both"/>
        <w:rPr>
          <w:rFonts w:ascii="Times New Roman" w:hAnsi="Times New Roman"/>
          <w:color w:val="000000"/>
          <w:sz w:val="28"/>
          <w:szCs w:val="28"/>
        </w:rPr>
      </w:pPr>
    </w:p>
    <w:p w:rsidR="00FC2F0A" w:rsidRDefault="00201B52" w:rsidP="00FC2F0A">
      <w:pPr>
        <w:pStyle w:val="a3"/>
        <w:numPr>
          <w:ilvl w:val="0"/>
          <w:numId w:val="7"/>
        </w:numPr>
        <w:spacing w:after="0" w:line="360" w:lineRule="auto"/>
        <w:jc w:val="both"/>
        <w:rPr>
          <w:rFonts w:ascii="Times New Roman" w:hAnsi="Times New Roman"/>
          <w:color w:val="000000"/>
          <w:sz w:val="28"/>
          <w:szCs w:val="28"/>
          <w:lang w:val="en-US"/>
        </w:rPr>
      </w:pPr>
      <w:hyperlink r:id="rId103" w:history="1">
        <w:r w:rsidR="00FC2F0A" w:rsidRPr="00BC6B00">
          <w:rPr>
            <w:rStyle w:val="ac"/>
            <w:rFonts w:ascii="Times New Roman" w:hAnsi="Times New Roman"/>
            <w:sz w:val="28"/>
            <w:szCs w:val="28"/>
            <w:lang w:val="en-US"/>
          </w:rPr>
          <w:t>www.Wikipedia.fr</w:t>
        </w:r>
      </w:hyperlink>
    </w:p>
    <w:p w:rsidR="00FC2F0A" w:rsidRDefault="00201B52" w:rsidP="00FC2F0A">
      <w:pPr>
        <w:pStyle w:val="a3"/>
        <w:numPr>
          <w:ilvl w:val="0"/>
          <w:numId w:val="7"/>
        </w:numPr>
        <w:spacing w:after="0" w:line="360" w:lineRule="auto"/>
        <w:jc w:val="both"/>
        <w:rPr>
          <w:rFonts w:ascii="Times New Roman" w:hAnsi="Times New Roman"/>
          <w:color w:val="000000"/>
          <w:sz w:val="28"/>
          <w:szCs w:val="28"/>
          <w:lang w:val="en-US"/>
        </w:rPr>
      </w:pPr>
      <w:hyperlink r:id="rId104" w:history="1">
        <w:r w:rsidR="00FC2F0A" w:rsidRPr="00BC6B00">
          <w:rPr>
            <w:rStyle w:val="ac"/>
            <w:rFonts w:ascii="Times New Roman" w:hAnsi="Times New Roman"/>
            <w:sz w:val="28"/>
            <w:szCs w:val="28"/>
            <w:lang w:val="en-US"/>
          </w:rPr>
          <w:t>www.Lingvofrench.org</w:t>
        </w:r>
      </w:hyperlink>
    </w:p>
    <w:p w:rsidR="00FC2F0A" w:rsidRDefault="00201B52" w:rsidP="00FC2F0A">
      <w:pPr>
        <w:pStyle w:val="a3"/>
        <w:numPr>
          <w:ilvl w:val="0"/>
          <w:numId w:val="7"/>
        </w:numPr>
        <w:spacing w:after="0" w:line="360" w:lineRule="auto"/>
        <w:jc w:val="both"/>
        <w:rPr>
          <w:rFonts w:ascii="Times New Roman" w:hAnsi="Times New Roman"/>
          <w:color w:val="000000"/>
          <w:sz w:val="28"/>
          <w:szCs w:val="28"/>
          <w:lang w:val="en-US"/>
        </w:rPr>
      </w:pPr>
      <w:hyperlink r:id="rId105" w:history="1">
        <w:r w:rsidR="00FC2F0A" w:rsidRPr="00BC6B00">
          <w:rPr>
            <w:rStyle w:val="ac"/>
            <w:rFonts w:ascii="Times New Roman" w:hAnsi="Times New Roman"/>
            <w:sz w:val="28"/>
            <w:szCs w:val="28"/>
            <w:lang w:val="en-US"/>
          </w:rPr>
          <w:t>www.fraseologie-franciase.fr</w:t>
        </w:r>
      </w:hyperlink>
    </w:p>
    <w:p w:rsidR="00FC2F0A" w:rsidRPr="00B955AD" w:rsidRDefault="00201B52" w:rsidP="00FC2F0A">
      <w:pPr>
        <w:pStyle w:val="a3"/>
        <w:numPr>
          <w:ilvl w:val="0"/>
          <w:numId w:val="7"/>
        </w:numPr>
        <w:spacing w:after="0" w:line="360" w:lineRule="auto"/>
        <w:jc w:val="both"/>
        <w:rPr>
          <w:rFonts w:ascii="Times New Roman" w:hAnsi="Times New Roman"/>
          <w:color w:val="000080"/>
          <w:sz w:val="28"/>
          <w:szCs w:val="28"/>
          <w:lang w:val="fr-FR" w:eastAsia="ru-RU"/>
        </w:rPr>
      </w:pPr>
      <w:hyperlink r:id="rId106" w:history="1">
        <w:r w:rsidR="00FC2F0A" w:rsidRPr="00BC6B00">
          <w:rPr>
            <w:rStyle w:val="ac"/>
            <w:rFonts w:ascii="Times New Roman" w:hAnsi="Times New Roman"/>
            <w:sz w:val="28"/>
            <w:szCs w:val="28"/>
            <w:lang w:val="fr-FR"/>
          </w:rPr>
          <w:t>www.DictionnaireDeLaZone.fr</w:t>
        </w:r>
      </w:hyperlink>
    </w:p>
    <w:p w:rsidR="00FC2F0A" w:rsidRPr="00B955AD" w:rsidRDefault="00201B52" w:rsidP="00FC2F0A">
      <w:pPr>
        <w:pStyle w:val="a3"/>
        <w:numPr>
          <w:ilvl w:val="0"/>
          <w:numId w:val="7"/>
        </w:numPr>
        <w:spacing w:after="0" w:line="360" w:lineRule="auto"/>
        <w:jc w:val="both"/>
        <w:rPr>
          <w:rFonts w:ascii="Times New Roman" w:hAnsi="Times New Roman"/>
          <w:color w:val="000080"/>
          <w:sz w:val="28"/>
          <w:szCs w:val="28"/>
          <w:lang w:val="fr-FR" w:eastAsia="ru-RU"/>
        </w:rPr>
      </w:pPr>
      <w:hyperlink r:id="rId107" w:history="1">
        <w:r w:rsidR="00FC2F0A" w:rsidRPr="00BC6B00">
          <w:rPr>
            <w:rStyle w:val="ac"/>
            <w:rFonts w:ascii="Times New Roman" w:hAnsi="Times New Roman"/>
            <w:sz w:val="28"/>
            <w:szCs w:val="28"/>
            <w:lang w:val="en-US"/>
          </w:rPr>
          <w:t>www.</w:t>
        </w:r>
        <w:r w:rsidR="00FC2F0A" w:rsidRPr="00BC6B00">
          <w:rPr>
            <w:rStyle w:val="ac"/>
            <w:rFonts w:ascii="Times New Roman" w:hAnsi="Times New Roman"/>
            <w:sz w:val="28"/>
            <w:szCs w:val="28"/>
          </w:rPr>
          <w:t>rumetrika.rambler.ru</w:t>
        </w:r>
      </w:hyperlink>
    </w:p>
    <w:p w:rsidR="000E7565" w:rsidRDefault="000E7565" w:rsidP="005D1341">
      <w:pPr>
        <w:spacing w:after="0" w:line="360" w:lineRule="auto"/>
        <w:jc w:val="center"/>
        <w:rPr>
          <w:rFonts w:ascii="Times New Roman" w:hAnsi="Times New Roman"/>
          <w:b/>
          <w:sz w:val="28"/>
          <w:szCs w:val="28"/>
          <w:lang w:val="uz-Cyrl-UZ"/>
        </w:rPr>
      </w:pPr>
    </w:p>
    <w:p w:rsidR="000E7565" w:rsidRPr="005D1341" w:rsidRDefault="000E7565" w:rsidP="005D1341">
      <w:pPr>
        <w:spacing w:after="0" w:line="360" w:lineRule="auto"/>
        <w:jc w:val="center"/>
        <w:rPr>
          <w:rFonts w:ascii="Times New Roman" w:hAnsi="Times New Roman"/>
          <w:b/>
          <w:sz w:val="28"/>
          <w:szCs w:val="28"/>
          <w:lang w:val="uz-Cyrl-UZ"/>
        </w:rPr>
      </w:pPr>
    </w:p>
    <w:sectPr w:rsidR="000E7565" w:rsidRPr="005D1341" w:rsidSect="001B3FAA">
      <w:footnotePr>
        <w:numRestart w:val="eachPage"/>
      </w:footnotePr>
      <w:pgSz w:w="11906" w:h="16838"/>
      <w:pgMar w:top="993"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6B7" w:rsidRDefault="004516B7">
      <w:r>
        <w:separator/>
      </w:r>
    </w:p>
  </w:endnote>
  <w:endnote w:type="continuationSeparator" w:id="1">
    <w:p w:rsidR="004516B7" w:rsidRDefault="004516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IRO">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6B7" w:rsidRDefault="004516B7">
      <w:r>
        <w:separator/>
      </w:r>
    </w:p>
  </w:footnote>
  <w:footnote w:type="continuationSeparator" w:id="1">
    <w:p w:rsidR="004516B7" w:rsidRDefault="004516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90C9E"/>
    <w:multiLevelType w:val="hybridMultilevel"/>
    <w:tmpl w:val="6172C4A0"/>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1470B14"/>
    <w:multiLevelType w:val="hybridMultilevel"/>
    <w:tmpl w:val="650E394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79B54EE"/>
    <w:multiLevelType w:val="hybridMultilevel"/>
    <w:tmpl w:val="F12E0E1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A55608"/>
    <w:multiLevelType w:val="hybridMultilevel"/>
    <w:tmpl w:val="A5CE4786"/>
    <w:lvl w:ilvl="0" w:tplc="04190017">
      <w:start w:val="1"/>
      <w:numFmt w:val="lowerLetter"/>
      <w:lvlText w:val="%1)"/>
      <w:lvlJc w:val="left"/>
      <w:pPr>
        <w:ind w:left="1776" w:hanging="360"/>
      </w:pPr>
      <w:rPr>
        <w:rFonts w:cs="Times New Roman" w:hint="default"/>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4">
    <w:nsid w:val="41FD43D0"/>
    <w:multiLevelType w:val="hybridMultilevel"/>
    <w:tmpl w:val="86F26FAC"/>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
    <w:nsid w:val="7BA001A7"/>
    <w:multiLevelType w:val="hybridMultilevel"/>
    <w:tmpl w:val="775C8E40"/>
    <w:lvl w:ilvl="0" w:tplc="04190017">
      <w:start w:val="1"/>
      <w:numFmt w:val="lowerLett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D236B59"/>
    <w:multiLevelType w:val="hybridMultilevel"/>
    <w:tmpl w:val="BEC65918"/>
    <w:lvl w:ilvl="0" w:tplc="5540FCB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3FAA"/>
    <w:rsid w:val="00001F56"/>
    <w:rsid w:val="00054349"/>
    <w:rsid w:val="00091A80"/>
    <w:rsid w:val="000A20C3"/>
    <w:rsid w:val="000E7565"/>
    <w:rsid w:val="000F4EB8"/>
    <w:rsid w:val="00125E29"/>
    <w:rsid w:val="00187841"/>
    <w:rsid w:val="001B3FAA"/>
    <w:rsid w:val="001B4AB1"/>
    <w:rsid w:val="001B6A07"/>
    <w:rsid w:val="001C0284"/>
    <w:rsid w:val="001D3125"/>
    <w:rsid w:val="001D5CCE"/>
    <w:rsid w:val="001E5288"/>
    <w:rsid w:val="00201B52"/>
    <w:rsid w:val="00254023"/>
    <w:rsid w:val="00256357"/>
    <w:rsid w:val="00267A72"/>
    <w:rsid w:val="002F6BFC"/>
    <w:rsid w:val="00325FB0"/>
    <w:rsid w:val="003F799E"/>
    <w:rsid w:val="004212FC"/>
    <w:rsid w:val="0044400C"/>
    <w:rsid w:val="004516B7"/>
    <w:rsid w:val="0046229E"/>
    <w:rsid w:val="00475F0A"/>
    <w:rsid w:val="0049257A"/>
    <w:rsid w:val="004F4268"/>
    <w:rsid w:val="005230A1"/>
    <w:rsid w:val="00540A0C"/>
    <w:rsid w:val="005B63DD"/>
    <w:rsid w:val="005C156B"/>
    <w:rsid w:val="005D1341"/>
    <w:rsid w:val="005E46F4"/>
    <w:rsid w:val="00677A70"/>
    <w:rsid w:val="00687D6C"/>
    <w:rsid w:val="006932C1"/>
    <w:rsid w:val="006951CE"/>
    <w:rsid w:val="006C00E9"/>
    <w:rsid w:val="006C594E"/>
    <w:rsid w:val="007746AA"/>
    <w:rsid w:val="00777D04"/>
    <w:rsid w:val="00797459"/>
    <w:rsid w:val="007A0A74"/>
    <w:rsid w:val="007B74E4"/>
    <w:rsid w:val="007E547C"/>
    <w:rsid w:val="00863FAA"/>
    <w:rsid w:val="008A6F21"/>
    <w:rsid w:val="008E1893"/>
    <w:rsid w:val="008F11E9"/>
    <w:rsid w:val="009414F6"/>
    <w:rsid w:val="00952440"/>
    <w:rsid w:val="009527FD"/>
    <w:rsid w:val="00967A92"/>
    <w:rsid w:val="009E722C"/>
    <w:rsid w:val="00A26DB5"/>
    <w:rsid w:val="00A434F6"/>
    <w:rsid w:val="00A50530"/>
    <w:rsid w:val="00A60F4F"/>
    <w:rsid w:val="00AA5F84"/>
    <w:rsid w:val="00B27541"/>
    <w:rsid w:val="00B515C5"/>
    <w:rsid w:val="00B57D13"/>
    <w:rsid w:val="00B86447"/>
    <w:rsid w:val="00BD1615"/>
    <w:rsid w:val="00C0447A"/>
    <w:rsid w:val="00C70393"/>
    <w:rsid w:val="00CB4BB9"/>
    <w:rsid w:val="00CE4895"/>
    <w:rsid w:val="00D05167"/>
    <w:rsid w:val="00D4479C"/>
    <w:rsid w:val="00D46D73"/>
    <w:rsid w:val="00DA7106"/>
    <w:rsid w:val="00DD4996"/>
    <w:rsid w:val="00DE5F33"/>
    <w:rsid w:val="00E31A8C"/>
    <w:rsid w:val="00E31E4B"/>
    <w:rsid w:val="00E37632"/>
    <w:rsid w:val="00E577EB"/>
    <w:rsid w:val="00E96782"/>
    <w:rsid w:val="00EA5C07"/>
    <w:rsid w:val="00F055B9"/>
    <w:rsid w:val="00F845DC"/>
    <w:rsid w:val="00FB6663"/>
    <w:rsid w:val="00FC2F0A"/>
    <w:rsid w:val="00FE3FA3"/>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39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25FB0"/>
    <w:pPr>
      <w:ind w:left="720"/>
      <w:contextualSpacing/>
    </w:pPr>
  </w:style>
  <w:style w:type="table" w:styleId="a4">
    <w:name w:val="Table Grid"/>
    <w:basedOn w:val="a1"/>
    <w:uiPriority w:val="99"/>
    <w:rsid w:val="006C59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rsid w:val="00B27541"/>
    <w:pPr>
      <w:spacing w:after="0" w:line="240" w:lineRule="auto"/>
    </w:pPr>
    <w:rPr>
      <w:rFonts w:ascii="Times New Roman" w:hAnsi="Times New Roman"/>
      <w:sz w:val="20"/>
      <w:szCs w:val="20"/>
      <w:lang w:eastAsia="ru-RU"/>
    </w:rPr>
  </w:style>
  <w:style w:type="character" w:customStyle="1" w:styleId="FootnoteTextChar">
    <w:name w:val="Footnote Text Char"/>
    <w:basedOn w:val="a0"/>
    <w:link w:val="a5"/>
    <w:uiPriority w:val="99"/>
    <w:semiHidden/>
    <w:rsid w:val="004B1459"/>
    <w:rPr>
      <w:sz w:val="20"/>
      <w:szCs w:val="20"/>
      <w:lang w:eastAsia="en-US"/>
    </w:rPr>
  </w:style>
  <w:style w:type="character" w:customStyle="1" w:styleId="a6">
    <w:name w:val="Текст сноски Знак"/>
    <w:basedOn w:val="a0"/>
    <w:link w:val="a5"/>
    <w:uiPriority w:val="99"/>
    <w:locked/>
    <w:rsid w:val="00B27541"/>
    <w:rPr>
      <w:rFonts w:cs="Times New Roman"/>
      <w:lang w:val="ru-RU" w:eastAsia="ru-RU" w:bidi="ar-SA"/>
    </w:rPr>
  </w:style>
  <w:style w:type="character" w:styleId="a7">
    <w:name w:val="footnote reference"/>
    <w:basedOn w:val="a0"/>
    <w:uiPriority w:val="99"/>
    <w:rsid w:val="00B27541"/>
    <w:rPr>
      <w:rFonts w:cs="Times New Roman"/>
      <w:vertAlign w:val="superscript"/>
    </w:rPr>
  </w:style>
  <w:style w:type="paragraph" w:styleId="a8">
    <w:name w:val="Body Text"/>
    <w:basedOn w:val="a"/>
    <w:link w:val="a9"/>
    <w:uiPriority w:val="99"/>
    <w:rsid w:val="00B27541"/>
    <w:pPr>
      <w:spacing w:after="0" w:line="360" w:lineRule="auto"/>
      <w:jc w:val="both"/>
    </w:pPr>
    <w:rPr>
      <w:rFonts w:ascii="Times New Roman IRO" w:hAnsi="Times New Roman IRO"/>
      <w:sz w:val="28"/>
      <w:szCs w:val="20"/>
      <w:lang w:eastAsia="ru-RU"/>
    </w:rPr>
  </w:style>
  <w:style w:type="character" w:customStyle="1" w:styleId="BodyTextChar">
    <w:name w:val="Body Text Char"/>
    <w:basedOn w:val="a0"/>
    <w:link w:val="a8"/>
    <w:uiPriority w:val="99"/>
    <w:semiHidden/>
    <w:rsid w:val="004B1459"/>
    <w:rPr>
      <w:lang w:eastAsia="en-US"/>
    </w:rPr>
  </w:style>
  <w:style w:type="character" w:customStyle="1" w:styleId="a9">
    <w:name w:val="Основной текст Знак"/>
    <w:basedOn w:val="a0"/>
    <w:link w:val="a8"/>
    <w:uiPriority w:val="99"/>
    <w:locked/>
    <w:rsid w:val="00B27541"/>
    <w:rPr>
      <w:rFonts w:ascii="Times New Roman IRO" w:hAnsi="Times New Roman IRO" w:cs="Times New Roman"/>
      <w:sz w:val="28"/>
      <w:lang w:val="ru-RU" w:eastAsia="ru-RU" w:bidi="ar-SA"/>
    </w:rPr>
  </w:style>
  <w:style w:type="paragraph" w:styleId="aa">
    <w:name w:val="Body Text Indent"/>
    <w:basedOn w:val="a"/>
    <w:link w:val="ab"/>
    <w:uiPriority w:val="99"/>
    <w:semiHidden/>
    <w:rsid w:val="00B27541"/>
    <w:pPr>
      <w:spacing w:after="120" w:line="240" w:lineRule="auto"/>
      <w:ind w:left="283"/>
    </w:pPr>
    <w:rPr>
      <w:rFonts w:ascii="Times New Roman" w:hAnsi="Times New Roman"/>
      <w:sz w:val="24"/>
      <w:szCs w:val="24"/>
      <w:lang w:eastAsia="ru-RU"/>
    </w:rPr>
  </w:style>
  <w:style w:type="character" w:customStyle="1" w:styleId="BodyTextIndentChar">
    <w:name w:val="Body Text Indent Char"/>
    <w:basedOn w:val="a0"/>
    <w:link w:val="aa"/>
    <w:uiPriority w:val="99"/>
    <w:semiHidden/>
    <w:rsid w:val="004B1459"/>
    <w:rPr>
      <w:lang w:eastAsia="en-US"/>
    </w:rPr>
  </w:style>
  <w:style w:type="character" w:customStyle="1" w:styleId="ab">
    <w:name w:val="Основной текст с отступом Знак"/>
    <w:basedOn w:val="a0"/>
    <w:link w:val="aa"/>
    <w:uiPriority w:val="99"/>
    <w:semiHidden/>
    <w:locked/>
    <w:rsid w:val="00B27541"/>
    <w:rPr>
      <w:rFonts w:cs="Times New Roman"/>
      <w:sz w:val="24"/>
      <w:szCs w:val="24"/>
      <w:lang w:val="ru-RU" w:eastAsia="ru-RU" w:bidi="ar-SA"/>
    </w:rPr>
  </w:style>
  <w:style w:type="paragraph" w:styleId="2">
    <w:name w:val="Body Text Indent 2"/>
    <w:basedOn w:val="a"/>
    <w:link w:val="20"/>
    <w:uiPriority w:val="99"/>
    <w:rsid w:val="00FC2F0A"/>
    <w:pPr>
      <w:spacing w:after="120" w:line="480" w:lineRule="auto"/>
      <w:ind w:left="283"/>
    </w:pPr>
    <w:rPr>
      <w:rFonts w:eastAsia="Times New Roman"/>
      <w:noProof/>
      <w:lang w:val="uz-Cyrl-UZ"/>
    </w:rPr>
  </w:style>
  <w:style w:type="character" w:customStyle="1" w:styleId="20">
    <w:name w:val="Основной текст с отступом 2 Знак"/>
    <w:basedOn w:val="a0"/>
    <w:link w:val="2"/>
    <w:uiPriority w:val="99"/>
    <w:rsid w:val="00FC2F0A"/>
    <w:rPr>
      <w:rFonts w:eastAsia="Times New Roman"/>
      <w:noProof/>
      <w:sz w:val="22"/>
      <w:szCs w:val="22"/>
      <w:lang w:val="uz-Cyrl-UZ" w:eastAsia="en-US"/>
    </w:rPr>
  </w:style>
  <w:style w:type="character" w:styleId="ac">
    <w:name w:val="Hyperlink"/>
    <w:basedOn w:val="a0"/>
    <w:uiPriority w:val="99"/>
    <w:unhideWhenUsed/>
    <w:rsid w:val="00FC2F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07" Type="http://schemas.openxmlformats.org/officeDocument/2006/relationships/hyperlink" Target="http://www.rumetrika.rambler.ru" TargetMode="Externa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image" Target="media/image81.png"/><Relationship Id="rId102" Type="http://schemas.openxmlformats.org/officeDocument/2006/relationships/image" Target="media/image96.png"/><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image" Target="media/image76.png"/><Relationship Id="rId90" Type="http://schemas.openxmlformats.org/officeDocument/2006/relationships/image" Target="media/image84.png"/><Relationship Id="rId95" Type="http://schemas.openxmlformats.org/officeDocument/2006/relationships/image" Target="media/image89.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hyperlink" Target="http://www.fraseologie-franciase.fr" TargetMode="Externa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93" Type="http://schemas.openxmlformats.org/officeDocument/2006/relationships/image" Target="media/image87.png"/><Relationship Id="rId98" Type="http://schemas.openxmlformats.org/officeDocument/2006/relationships/image" Target="media/image9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103" Type="http://schemas.openxmlformats.org/officeDocument/2006/relationships/hyperlink" Target="http://www.Wikipedia.fr" TargetMode="External"/><Relationship Id="rId108" Type="http://schemas.openxmlformats.org/officeDocument/2006/relationships/fontTable" Target="fontTable.xml"/><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image" Target="media/image90.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hyperlink" Target="http://www.DictionnaireDeLaZone.fr" TargetMode="External"/><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theme" Target="theme/theme1.xml"/><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hyperlink" Target="http://www.Lingvofrench.org" TargetMode="External"/><Relationship Id="rId7" Type="http://schemas.openxmlformats.org/officeDocument/2006/relationships/image" Target="media/image1.jpeg"/><Relationship Id="rId71" Type="http://schemas.openxmlformats.org/officeDocument/2006/relationships/image" Target="media/image65.png"/><Relationship Id="rId92" Type="http://schemas.openxmlformats.org/officeDocument/2006/relationships/image" Target="media/image8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7025</Words>
  <Characters>40049</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ooo maxcomputers</dc:creator>
  <cp:keywords/>
  <dc:description/>
  <cp:lastModifiedBy>Admin</cp:lastModifiedBy>
  <cp:revision>7</cp:revision>
  <dcterms:created xsi:type="dcterms:W3CDTF">2013-06-10T12:50:00Z</dcterms:created>
  <dcterms:modified xsi:type="dcterms:W3CDTF">2014-12-11T14:08:00Z</dcterms:modified>
</cp:coreProperties>
</file>